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109" w:rsidRDefault="007255AF">
      <w:pPr>
        <w:rPr>
          <w:rFonts w:ascii="ＭＳ Ｐゴシック" w:eastAsia="ＭＳ Ｐゴシック" w:hAnsi="ＭＳ Ｐゴシック"/>
          <w:sz w:val="24"/>
        </w:rPr>
      </w:pPr>
      <w:r w:rsidRPr="00A65AC9">
        <w:rPr>
          <w:rFonts w:ascii="ＭＳ Ｐゴシック" w:eastAsia="ＭＳ Ｐゴシック" w:hAnsi="ＭＳ Ｐゴシック" w:hint="eastAsia"/>
          <w:sz w:val="24"/>
        </w:rPr>
        <w:t xml:space="preserve">高収益作物次期作支援交付金　</w:t>
      </w:r>
      <w:r w:rsidR="00CC1C79">
        <w:rPr>
          <w:rFonts w:ascii="ＭＳ Ｐゴシック" w:eastAsia="ＭＳ Ｐゴシック" w:hAnsi="ＭＳ Ｐゴシック" w:hint="eastAsia"/>
          <w:sz w:val="24"/>
        </w:rPr>
        <w:t>実績</w:t>
      </w:r>
      <w:r w:rsidRPr="00A65AC9">
        <w:rPr>
          <w:rFonts w:ascii="ＭＳ Ｐゴシック" w:eastAsia="ＭＳ Ｐゴシック" w:hAnsi="ＭＳ Ｐゴシック" w:hint="eastAsia"/>
          <w:sz w:val="24"/>
        </w:rPr>
        <w:t>時提出用チェックシート</w:t>
      </w:r>
      <w:r w:rsidR="00A65AC9">
        <w:rPr>
          <w:rFonts w:ascii="ＭＳ Ｐゴシック" w:eastAsia="ＭＳ Ｐゴシック" w:hAnsi="ＭＳ Ｐゴシック" w:hint="eastAsia"/>
          <w:sz w:val="24"/>
        </w:rPr>
        <w:t xml:space="preserve">　</w:t>
      </w:r>
    </w:p>
    <w:p w:rsidR="00C15109" w:rsidRDefault="00C15109">
      <w:pPr>
        <w:rPr>
          <w:rFonts w:ascii="ＭＳ Ｐゴシック" w:eastAsia="ＭＳ Ｐゴシック" w:hAnsi="ＭＳ Ｐゴシック"/>
          <w:sz w:val="24"/>
        </w:rPr>
      </w:pPr>
    </w:p>
    <w:p w:rsidR="00C15109" w:rsidRPr="00900044" w:rsidRDefault="00C15109" w:rsidP="00C15109">
      <w:pPr>
        <w:jc w:val="left"/>
        <w:rPr>
          <w:rFonts w:ascii="ＭＳ Ｐゴシック" w:eastAsia="ＭＳ Ｐゴシック" w:hAnsi="ＭＳ Ｐゴシック"/>
        </w:rPr>
      </w:pPr>
      <w:r w:rsidRPr="00C15109">
        <w:rPr>
          <w:rFonts w:ascii="ＭＳ Ｐゴシック" w:eastAsia="ＭＳ Ｐゴシック" w:hAnsi="ＭＳ Ｐゴシック" w:hint="eastAsia"/>
          <w:sz w:val="22"/>
        </w:rPr>
        <w:t>【取組実施者（生産者）の交付要件】</w:t>
      </w:r>
      <w:r w:rsidR="00D56C2D">
        <w:rPr>
          <w:rFonts w:ascii="ＭＳ Ｐゴシック" w:eastAsia="ＭＳ Ｐゴシック" w:hAnsi="ＭＳ Ｐゴシック" w:hint="eastAsia"/>
          <w:sz w:val="22"/>
        </w:rPr>
        <w:t xml:space="preserve">　　　　　　　　　　　　　　　　　　　　　　　</w:t>
      </w:r>
    </w:p>
    <w:tbl>
      <w:tblPr>
        <w:tblpPr w:leftFromText="142" w:rightFromText="142" w:vertAnchor="text" w:horzAnchor="margin" w:tblpY="194"/>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9"/>
      </w:tblGrid>
      <w:tr w:rsidR="007255AF" w:rsidRPr="00A65AC9" w:rsidTr="00E501E5">
        <w:trPr>
          <w:trHeight w:val="279"/>
        </w:trPr>
        <w:tc>
          <w:tcPr>
            <w:tcW w:w="8519" w:type="dxa"/>
          </w:tcPr>
          <w:p w:rsidR="007255AF" w:rsidRPr="00A65AC9" w:rsidRDefault="00E501E5" w:rsidP="00C15109">
            <w:pPr>
              <w:ind w:left="1200" w:hangingChars="500" w:hanging="1200"/>
              <w:rPr>
                <w:rFonts w:ascii="ＭＳ 明朝" w:eastAsia="ＭＳ 明朝" w:hAnsi="ＭＳ 明朝"/>
                <w:bCs/>
                <w:sz w:val="24"/>
                <w:szCs w:val="24"/>
                <w:u w:val="single"/>
              </w:rPr>
            </w:pPr>
            <w:r w:rsidRPr="00A65AC9">
              <w:rPr>
                <w:rFonts w:ascii="ＭＳ 明朝" w:eastAsia="ＭＳ 明朝" w:hAnsi="ＭＳ 明朝" w:hint="eastAsia"/>
                <w:bCs/>
                <w:sz w:val="24"/>
                <w:szCs w:val="24"/>
              </w:rPr>
              <w:t>【要件①】</w:t>
            </w:r>
            <w:r w:rsidRPr="00A65AC9">
              <w:rPr>
                <w:rFonts w:ascii="ＭＳ 明朝" w:eastAsia="ＭＳ 明朝" w:hAnsi="ＭＳ 明朝" w:hint="eastAsia"/>
                <w:bCs/>
                <w:sz w:val="24"/>
                <w:szCs w:val="24"/>
                <w:u w:val="single"/>
              </w:rPr>
              <w:t>令和２年２月から４月の間</w:t>
            </w:r>
            <w:r w:rsidRPr="00A65AC9">
              <w:rPr>
                <w:rFonts w:ascii="ＭＳ 明朝" w:eastAsia="ＭＳ 明朝" w:hAnsi="ＭＳ 明朝" w:hint="eastAsia"/>
                <w:bCs/>
                <w:sz w:val="24"/>
                <w:szCs w:val="24"/>
              </w:rPr>
              <w:t>に野菜、花き、果樹、茶等について、</w:t>
            </w:r>
            <w:r w:rsidRPr="00A65AC9">
              <w:rPr>
                <w:rFonts w:ascii="ＭＳ 明朝" w:eastAsia="ＭＳ 明朝" w:hAnsi="ＭＳ 明朝" w:hint="eastAsia"/>
                <w:bCs/>
                <w:sz w:val="24"/>
                <w:szCs w:val="24"/>
                <w:u w:val="single"/>
              </w:rPr>
              <w:t>出荷実績がある</w:t>
            </w:r>
            <w:r w:rsidRPr="00A65AC9">
              <w:rPr>
                <w:rFonts w:ascii="ＭＳ 明朝" w:eastAsia="ＭＳ 明朝" w:hAnsi="ＭＳ 明朝" w:hint="eastAsia"/>
                <w:bCs/>
                <w:sz w:val="24"/>
                <w:szCs w:val="24"/>
              </w:rPr>
              <w:t>又は</w:t>
            </w:r>
            <w:r w:rsidRPr="00A65AC9">
              <w:rPr>
                <w:rFonts w:ascii="ＭＳ 明朝" w:eastAsia="ＭＳ 明朝" w:hAnsi="ＭＳ 明朝" w:hint="eastAsia"/>
                <w:bCs/>
                <w:sz w:val="24"/>
                <w:szCs w:val="24"/>
                <w:u w:val="single"/>
              </w:rPr>
              <w:t>廃棄等により出荷できなかった生産者</w:t>
            </w:r>
          </w:p>
          <w:p w:rsidR="00E501E5" w:rsidRPr="00A65AC9" w:rsidRDefault="00E501E5" w:rsidP="00C15109">
            <w:pPr>
              <w:ind w:left="1200" w:hangingChars="500" w:hanging="1200"/>
              <w:rPr>
                <w:rFonts w:ascii="ＭＳ 明朝" w:eastAsia="ＭＳ 明朝" w:hAnsi="ＭＳ 明朝"/>
                <w:sz w:val="24"/>
                <w:szCs w:val="24"/>
              </w:rPr>
            </w:pPr>
            <w:r w:rsidRPr="00A65AC9">
              <w:rPr>
                <w:rFonts w:ascii="ＭＳ 明朝" w:eastAsia="ＭＳ 明朝" w:hAnsi="ＭＳ 明朝" w:hint="eastAsia"/>
                <w:bCs/>
                <w:sz w:val="24"/>
                <w:szCs w:val="24"/>
              </w:rPr>
              <w:t>【要件②】収入保険、農業共済等のセーフティネットに加入していること又は加入を検討すること</w:t>
            </w:r>
          </w:p>
        </w:tc>
      </w:tr>
      <w:tr w:rsidR="007255AF" w:rsidRPr="00A65AC9" w:rsidTr="00E501E5">
        <w:trPr>
          <w:trHeight w:val="279"/>
        </w:trPr>
        <w:tc>
          <w:tcPr>
            <w:tcW w:w="8519" w:type="dxa"/>
          </w:tcPr>
          <w:p w:rsidR="007255AF" w:rsidRPr="00A65AC9" w:rsidRDefault="00E501E5" w:rsidP="00E501E5">
            <w:pPr>
              <w:ind w:left="-13"/>
              <w:rPr>
                <w:rFonts w:ascii="ＭＳ 明朝" w:eastAsia="ＭＳ 明朝" w:hAnsi="ＭＳ 明朝"/>
                <w:sz w:val="24"/>
                <w:szCs w:val="24"/>
              </w:rPr>
            </w:pPr>
            <w:r w:rsidRPr="00A65AC9">
              <w:rPr>
                <w:rFonts w:ascii="ＭＳ 明朝" w:eastAsia="ＭＳ 明朝" w:hAnsi="ＭＳ 明朝" w:hint="eastAsia"/>
                <w:bCs/>
                <w:sz w:val="24"/>
                <w:szCs w:val="24"/>
              </w:rPr>
              <w:t>【取組期間】令和２年４月３０日～令和３年３月３１日</w:t>
            </w:r>
          </w:p>
        </w:tc>
      </w:tr>
    </w:tbl>
    <w:p w:rsidR="007255AF" w:rsidRPr="00A65AC9" w:rsidRDefault="007255AF">
      <w:pPr>
        <w:rPr>
          <w:rFonts w:ascii="ＭＳ 明朝" w:eastAsia="ＭＳ 明朝" w:hAnsi="ＭＳ 明朝"/>
          <w:sz w:val="24"/>
          <w:szCs w:val="24"/>
        </w:rPr>
      </w:pPr>
    </w:p>
    <w:p w:rsidR="00C15109" w:rsidRPr="00C15109" w:rsidRDefault="00CC1C79" w:rsidP="00C15109">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実績</w:t>
      </w:r>
      <w:r w:rsidR="007255AF" w:rsidRPr="00A65AC9">
        <w:rPr>
          <w:rFonts w:ascii="ＭＳ ゴシック" w:eastAsia="ＭＳ ゴシック" w:hAnsi="ＭＳ ゴシック" w:hint="eastAsia"/>
          <w:sz w:val="24"/>
          <w:szCs w:val="24"/>
        </w:rPr>
        <w:t>時に必要な書類</w:t>
      </w:r>
    </w:p>
    <w:p w:rsidR="007255AF" w:rsidRPr="00A65AC9" w:rsidRDefault="00CC1C79" w:rsidP="007255AF">
      <w:pPr>
        <w:pStyle w:val="a3"/>
        <w:numPr>
          <w:ilvl w:val="1"/>
          <w:numId w:val="1"/>
        </w:numPr>
        <w:ind w:leftChars="0"/>
        <w:rPr>
          <w:rFonts w:ascii="ＭＳ 明朝" w:eastAsia="ＭＳ 明朝" w:hAnsi="ＭＳ 明朝"/>
          <w:sz w:val="24"/>
          <w:szCs w:val="24"/>
        </w:rPr>
      </w:pPr>
      <w:r w:rsidRPr="00CC1C79">
        <w:rPr>
          <w:rFonts w:ascii="ＭＳ 明朝" w:eastAsia="ＭＳ 明朝" w:hAnsi="ＭＳ 明朝" w:hint="eastAsia"/>
          <w:sz w:val="24"/>
          <w:szCs w:val="24"/>
        </w:rPr>
        <w:t>令和２年度高収益作物次期作支援交付金実績報告書</w:t>
      </w:r>
      <w:r>
        <w:rPr>
          <w:rFonts w:ascii="ＭＳ 明朝" w:eastAsia="ＭＳ 明朝" w:hAnsi="ＭＳ 明朝" w:hint="eastAsia"/>
          <w:sz w:val="24"/>
          <w:szCs w:val="24"/>
        </w:rPr>
        <w:t xml:space="preserve">　</w:t>
      </w:r>
      <w:r w:rsidRPr="00CC1C79">
        <w:rPr>
          <w:rFonts w:ascii="ＭＳ 明朝" w:eastAsia="ＭＳ 明朝" w:hAnsi="ＭＳ 明朝" w:hint="eastAsia"/>
          <w:sz w:val="24"/>
          <w:szCs w:val="24"/>
        </w:rPr>
        <w:t>業務方法書　様式</w:t>
      </w:r>
      <w:r w:rsidRPr="00CC1C79">
        <w:rPr>
          <w:rFonts w:ascii="ＭＳ 明朝" w:eastAsia="ＭＳ 明朝" w:hAnsi="ＭＳ 明朝"/>
          <w:sz w:val="24"/>
          <w:szCs w:val="24"/>
        </w:rPr>
        <w:t>14－１号（別紙様式第８－１号）</w:t>
      </w:r>
    </w:p>
    <w:p w:rsidR="00CC1C79" w:rsidRDefault="00CC1C79" w:rsidP="00DA6016">
      <w:pPr>
        <w:pStyle w:val="a3"/>
        <w:numPr>
          <w:ilvl w:val="1"/>
          <w:numId w:val="1"/>
        </w:numPr>
        <w:ind w:leftChars="0"/>
        <w:rPr>
          <w:rFonts w:ascii="ＭＳ 明朝" w:eastAsia="ＭＳ 明朝" w:hAnsi="ＭＳ 明朝"/>
          <w:sz w:val="24"/>
          <w:szCs w:val="24"/>
        </w:rPr>
      </w:pPr>
      <w:r w:rsidRPr="00CC1C79">
        <w:rPr>
          <w:rFonts w:ascii="ＭＳ 明朝" w:eastAsia="ＭＳ 明朝" w:hAnsi="ＭＳ 明朝" w:hint="eastAsia"/>
          <w:sz w:val="24"/>
          <w:szCs w:val="24"/>
        </w:rPr>
        <w:t>取組実績報告書</w:t>
      </w:r>
      <w:r>
        <w:rPr>
          <w:rFonts w:ascii="ＭＳ 明朝" w:eastAsia="ＭＳ 明朝" w:hAnsi="ＭＳ 明朝" w:hint="eastAsia"/>
          <w:sz w:val="24"/>
          <w:szCs w:val="24"/>
        </w:rPr>
        <w:t xml:space="preserve">　　</w:t>
      </w:r>
      <w:r w:rsidRPr="00CC1C79">
        <w:rPr>
          <w:rFonts w:ascii="ＭＳ 明朝" w:eastAsia="ＭＳ 明朝" w:hAnsi="ＭＳ 明朝" w:hint="eastAsia"/>
          <w:sz w:val="24"/>
          <w:szCs w:val="24"/>
        </w:rPr>
        <w:t>業務方法書　様式</w:t>
      </w:r>
      <w:r w:rsidRPr="00CC1C79">
        <w:rPr>
          <w:rFonts w:ascii="ＭＳ 明朝" w:eastAsia="ＭＳ 明朝" w:hAnsi="ＭＳ 明朝"/>
          <w:sz w:val="24"/>
          <w:szCs w:val="24"/>
        </w:rPr>
        <w:t>14－２号（別紙様式第８－２号）</w:t>
      </w:r>
    </w:p>
    <w:p w:rsidR="007255AF" w:rsidRPr="00CC1C79" w:rsidRDefault="007255AF" w:rsidP="00DA6016">
      <w:pPr>
        <w:pStyle w:val="a3"/>
        <w:numPr>
          <w:ilvl w:val="1"/>
          <w:numId w:val="1"/>
        </w:numPr>
        <w:ind w:leftChars="0"/>
        <w:rPr>
          <w:rFonts w:ascii="ＭＳ 明朝" w:eastAsia="ＭＳ 明朝" w:hAnsi="ＭＳ 明朝"/>
          <w:sz w:val="24"/>
          <w:szCs w:val="24"/>
        </w:rPr>
      </w:pPr>
      <w:r w:rsidRPr="00CC1C79">
        <w:rPr>
          <w:rFonts w:ascii="ＭＳ 明朝" w:eastAsia="ＭＳ 明朝" w:hAnsi="ＭＳ 明朝" w:hint="eastAsia"/>
          <w:sz w:val="24"/>
          <w:szCs w:val="24"/>
        </w:rPr>
        <w:t>助成所要額</w:t>
      </w:r>
    </w:p>
    <w:p w:rsidR="00ED2554" w:rsidRDefault="00CC1C79" w:rsidP="007255AF">
      <w:pPr>
        <w:pStyle w:val="a3"/>
        <w:numPr>
          <w:ilvl w:val="1"/>
          <w:numId w:val="1"/>
        </w:numPr>
        <w:ind w:leftChars="0"/>
        <w:rPr>
          <w:rFonts w:ascii="ＭＳ 明朝" w:eastAsia="ＭＳ 明朝" w:hAnsi="ＭＳ 明朝"/>
          <w:sz w:val="24"/>
          <w:szCs w:val="24"/>
        </w:rPr>
      </w:pPr>
      <w:r w:rsidRPr="00CC1C79">
        <w:rPr>
          <w:rFonts w:ascii="ＭＳ 明朝" w:eastAsia="ＭＳ 明朝" w:hAnsi="ＭＳ 明朝" w:hint="eastAsia"/>
          <w:sz w:val="24"/>
          <w:szCs w:val="24"/>
        </w:rPr>
        <w:t>参考様式１－１（取組実施者ごとの面積等整理表）</w:t>
      </w:r>
      <w:r>
        <w:rPr>
          <w:rFonts w:ascii="ＭＳ 明朝" w:eastAsia="ＭＳ 明朝" w:hAnsi="ＭＳ 明朝" w:hint="eastAsia"/>
          <w:sz w:val="24"/>
          <w:szCs w:val="24"/>
        </w:rPr>
        <w:t>等</w:t>
      </w:r>
    </w:p>
    <w:p w:rsidR="00ED2554" w:rsidRDefault="00ED2554" w:rsidP="007255AF">
      <w:pPr>
        <w:pStyle w:val="a3"/>
        <w:numPr>
          <w:ilvl w:val="1"/>
          <w:numId w:val="1"/>
        </w:numPr>
        <w:ind w:leftChars="0"/>
        <w:rPr>
          <w:rFonts w:ascii="ＭＳ 明朝" w:eastAsia="ＭＳ 明朝" w:hAnsi="ＭＳ 明朝"/>
          <w:sz w:val="24"/>
          <w:szCs w:val="24"/>
        </w:rPr>
      </w:pPr>
      <w:r>
        <w:rPr>
          <w:rFonts w:ascii="ＭＳ 明朝" w:eastAsia="ＭＳ 明朝" w:hAnsi="ＭＳ 明朝" w:hint="eastAsia"/>
          <w:sz w:val="24"/>
          <w:szCs w:val="24"/>
        </w:rPr>
        <w:t>農家台帳</w:t>
      </w:r>
      <w:r w:rsidR="005333DE">
        <w:rPr>
          <w:rFonts w:ascii="ＭＳ 明朝" w:eastAsia="ＭＳ 明朝" w:hAnsi="ＭＳ 明朝" w:hint="eastAsia"/>
          <w:sz w:val="24"/>
          <w:szCs w:val="24"/>
        </w:rPr>
        <w:t>の</w:t>
      </w:r>
      <w:r w:rsidR="00BE22A4">
        <w:rPr>
          <w:rFonts w:ascii="ＭＳ 明朝" w:eastAsia="ＭＳ 明朝" w:hAnsi="ＭＳ 明朝" w:hint="eastAsia"/>
          <w:sz w:val="24"/>
          <w:szCs w:val="24"/>
        </w:rPr>
        <w:t>写し又は共済細目書等の公的資料の写し</w:t>
      </w:r>
    </w:p>
    <w:p w:rsidR="00AC729F" w:rsidRPr="00AC729F" w:rsidRDefault="00BE22A4" w:rsidP="00AC729F">
      <w:pPr>
        <w:pStyle w:val="a3"/>
        <w:ind w:leftChars="0" w:left="780"/>
        <w:rPr>
          <w:rFonts w:ascii="ＭＳ 明朝" w:eastAsia="ＭＳ 明朝" w:hAnsi="ＭＳ 明朝" w:hint="eastAsia"/>
          <w:sz w:val="24"/>
          <w:szCs w:val="24"/>
        </w:rPr>
      </w:pPr>
      <w:r>
        <w:rPr>
          <w:rFonts w:ascii="ＭＳ 明朝" w:eastAsia="ＭＳ 明朝" w:hAnsi="ＭＳ 明朝" w:hint="eastAsia"/>
          <w:sz w:val="24"/>
          <w:szCs w:val="24"/>
        </w:rPr>
        <w:t>その他交付対象面積等の根拠となる書類</w:t>
      </w:r>
    </w:p>
    <w:p w:rsidR="005333DE" w:rsidRDefault="005333DE" w:rsidP="00BE22A4">
      <w:pPr>
        <w:pStyle w:val="a3"/>
        <w:ind w:leftChars="0" w:left="780"/>
        <w:rPr>
          <w:rFonts w:ascii="ＭＳ 明朝" w:eastAsia="ＭＳ 明朝" w:hAnsi="ＭＳ 明朝"/>
          <w:sz w:val="24"/>
          <w:szCs w:val="24"/>
        </w:rPr>
      </w:pPr>
      <w:r>
        <w:rPr>
          <w:rFonts w:ascii="ＭＳ 明朝" w:eastAsia="ＭＳ 明朝" w:hAnsi="ＭＳ 明朝" w:hint="eastAsia"/>
          <w:sz w:val="24"/>
          <w:szCs w:val="24"/>
        </w:rPr>
        <w:t>※闇小作は対象になりません。</w:t>
      </w:r>
    </w:p>
    <w:p w:rsidR="00AC729F" w:rsidRPr="00AC729F" w:rsidRDefault="00AC729F" w:rsidP="00BE22A4">
      <w:pPr>
        <w:pStyle w:val="a3"/>
        <w:ind w:leftChars="0" w:left="780"/>
        <w:rPr>
          <w:rFonts w:ascii="ＭＳ 明朝" w:eastAsia="ＭＳ 明朝" w:hAnsi="ＭＳ 明朝" w:hint="eastAsia"/>
          <w:b/>
          <w:sz w:val="24"/>
          <w:szCs w:val="24"/>
          <w:u w:val="single"/>
        </w:rPr>
      </w:pPr>
      <w:r w:rsidRPr="00AC729F">
        <w:rPr>
          <w:rFonts w:ascii="ＭＳ 明朝" w:eastAsia="ＭＳ 明朝" w:hAnsi="ＭＳ 明朝" w:hint="eastAsia"/>
          <w:b/>
          <w:sz w:val="24"/>
          <w:szCs w:val="24"/>
          <w:u w:val="single"/>
        </w:rPr>
        <w:t>申請時と変更がある方のみ</w:t>
      </w:r>
    </w:p>
    <w:p w:rsidR="00AB0185" w:rsidRPr="00AC729F" w:rsidRDefault="00AC729F" w:rsidP="00AC729F">
      <w:pPr>
        <w:pStyle w:val="a3"/>
        <w:numPr>
          <w:ilvl w:val="1"/>
          <w:numId w:val="1"/>
        </w:numPr>
        <w:ind w:leftChars="0"/>
        <w:rPr>
          <w:rFonts w:ascii="ＭＳ 明朝" w:eastAsia="ＭＳ 明朝" w:hAnsi="ＭＳ 明朝"/>
          <w:sz w:val="24"/>
          <w:szCs w:val="24"/>
        </w:rPr>
      </w:pPr>
      <w:r w:rsidRPr="00AC729F">
        <w:rPr>
          <w:rFonts w:ascii="ＭＳ 明朝" w:eastAsia="ＭＳ 明朝" w:hAnsi="ＭＳ 明朝" w:hint="eastAsia"/>
          <w:sz w:val="24"/>
          <w:szCs w:val="24"/>
        </w:rPr>
        <w:t>取組項目を実施したこと及び次期作を作付けしたことが分かる書類</w:t>
      </w:r>
    </w:p>
    <w:p w:rsidR="00AC729F" w:rsidRPr="00AB0185" w:rsidRDefault="00AC729F" w:rsidP="00AB0185">
      <w:pPr>
        <w:rPr>
          <w:rFonts w:ascii="ＭＳ 明朝" w:eastAsia="ＭＳ 明朝" w:hAnsi="ＭＳ 明朝" w:hint="eastAsia"/>
          <w:sz w:val="24"/>
          <w:szCs w:val="24"/>
        </w:rPr>
      </w:pPr>
      <w:r>
        <w:rPr>
          <w:rFonts w:ascii="ＭＳ 明朝" w:eastAsia="ＭＳ 明朝" w:hAnsi="ＭＳ 明朝" w:hint="eastAsia"/>
          <w:sz w:val="24"/>
          <w:szCs w:val="24"/>
        </w:rPr>
        <w:t xml:space="preserve">　　　（資材の購入伝票、作業日誌、機器等の写真など）</w:t>
      </w:r>
    </w:p>
    <w:p w:rsidR="00900044" w:rsidRPr="00A65AC9" w:rsidRDefault="00900044" w:rsidP="00900044">
      <w:pPr>
        <w:pStyle w:val="a3"/>
        <w:ind w:leftChars="0" w:left="1200"/>
        <w:rPr>
          <w:rFonts w:ascii="ＭＳ 明朝" w:eastAsia="ＭＳ 明朝" w:hAnsi="ＭＳ 明朝"/>
          <w:sz w:val="24"/>
          <w:szCs w:val="24"/>
        </w:rPr>
      </w:pPr>
    </w:p>
    <w:p w:rsidR="007255AF" w:rsidRPr="00A65AC9" w:rsidRDefault="003E54F0" w:rsidP="00900044">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実績</w:t>
      </w:r>
      <w:r w:rsidRPr="00A65AC9">
        <w:rPr>
          <w:rFonts w:ascii="ＭＳ ゴシック" w:eastAsia="ＭＳ ゴシック" w:hAnsi="ＭＳ ゴシック" w:hint="eastAsia"/>
          <w:sz w:val="24"/>
          <w:szCs w:val="24"/>
        </w:rPr>
        <w:t>時</w:t>
      </w:r>
      <w:r w:rsidR="00900044" w:rsidRPr="00A65AC9">
        <w:rPr>
          <w:rFonts w:ascii="ＭＳ ゴシック" w:eastAsia="ＭＳ ゴシック" w:hAnsi="ＭＳ ゴシック" w:hint="eastAsia"/>
          <w:sz w:val="24"/>
          <w:szCs w:val="24"/>
        </w:rPr>
        <w:t>のチェックポイント</w:t>
      </w:r>
    </w:p>
    <w:tbl>
      <w:tblPr>
        <w:tblW w:w="8451"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3"/>
        <w:gridCol w:w="7728"/>
      </w:tblGrid>
      <w:tr w:rsidR="00A65AC9" w:rsidTr="00C15109">
        <w:trPr>
          <w:trHeight w:val="309"/>
        </w:trPr>
        <w:tc>
          <w:tcPr>
            <w:tcW w:w="723" w:type="dxa"/>
          </w:tcPr>
          <w:p w:rsidR="00A65AC9" w:rsidRPr="00A65AC9" w:rsidRDefault="00A65AC9" w:rsidP="00A65AC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7728" w:type="dxa"/>
          </w:tcPr>
          <w:p w:rsidR="00A65AC9" w:rsidRPr="00A65AC9" w:rsidRDefault="00A65AC9" w:rsidP="00A65AC9">
            <w:pPr>
              <w:rPr>
                <w:rFonts w:ascii="ＭＳ 明朝" w:eastAsia="ＭＳ 明朝" w:hAnsi="ＭＳ 明朝"/>
                <w:sz w:val="24"/>
                <w:szCs w:val="24"/>
              </w:rPr>
            </w:pPr>
            <w:r w:rsidRPr="00A65AC9">
              <w:rPr>
                <w:rFonts w:ascii="ＭＳ 明朝" w:eastAsia="ＭＳ 明朝" w:hAnsi="ＭＳ 明朝" w:hint="eastAsia"/>
                <w:sz w:val="24"/>
                <w:szCs w:val="24"/>
              </w:rPr>
              <w:t>「</w:t>
            </w:r>
            <w:r w:rsidR="00CC1C79" w:rsidRPr="00CC1C79">
              <w:rPr>
                <w:rFonts w:ascii="ＭＳ 明朝" w:eastAsia="ＭＳ 明朝" w:hAnsi="ＭＳ 明朝" w:hint="eastAsia"/>
                <w:sz w:val="24"/>
                <w:szCs w:val="24"/>
              </w:rPr>
              <w:t>交付金実績報告書</w:t>
            </w:r>
            <w:r w:rsidRPr="00A65AC9">
              <w:rPr>
                <w:rFonts w:ascii="ＭＳ 明朝" w:eastAsia="ＭＳ 明朝" w:hAnsi="ＭＳ 明朝" w:hint="eastAsia"/>
                <w:sz w:val="24"/>
                <w:szCs w:val="24"/>
              </w:rPr>
              <w:t>」は自筆で記入し、押印がなされているか？</w:t>
            </w:r>
          </w:p>
        </w:tc>
      </w:tr>
      <w:tr w:rsidR="00DF3A93" w:rsidTr="00C15109">
        <w:trPr>
          <w:trHeight w:val="309"/>
        </w:trPr>
        <w:tc>
          <w:tcPr>
            <w:tcW w:w="723" w:type="dxa"/>
          </w:tcPr>
          <w:p w:rsidR="00DF3A93" w:rsidRDefault="00ED2554" w:rsidP="00A65AC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7728" w:type="dxa"/>
          </w:tcPr>
          <w:p w:rsidR="00DF3A93" w:rsidRDefault="00DF3A93" w:rsidP="00A65AC9">
            <w:pPr>
              <w:rPr>
                <w:rFonts w:ascii="ＭＳ 明朝" w:eastAsia="ＭＳ 明朝" w:hAnsi="ＭＳ 明朝"/>
                <w:sz w:val="24"/>
                <w:szCs w:val="24"/>
              </w:rPr>
            </w:pPr>
            <w:r>
              <w:rPr>
                <w:rFonts w:ascii="ＭＳ 明朝" w:eastAsia="ＭＳ 明朝" w:hAnsi="ＭＳ 明朝" w:hint="eastAsia"/>
                <w:sz w:val="24"/>
                <w:szCs w:val="24"/>
              </w:rPr>
              <w:t>「</w:t>
            </w:r>
            <w:r w:rsidR="003E54F0" w:rsidRPr="003E54F0">
              <w:rPr>
                <w:rFonts w:ascii="ＭＳ 明朝" w:eastAsia="ＭＳ 明朝" w:hAnsi="ＭＳ 明朝" w:hint="eastAsia"/>
                <w:sz w:val="24"/>
                <w:szCs w:val="24"/>
              </w:rPr>
              <w:t>取組実績報告書</w:t>
            </w:r>
            <w:r>
              <w:rPr>
                <w:rFonts w:ascii="ＭＳ 明朝" w:eastAsia="ＭＳ 明朝" w:hAnsi="ＭＳ 明朝" w:hint="eastAsia"/>
                <w:sz w:val="24"/>
                <w:szCs w:val="24"/>
              </w:rPr>
              <w:t xml:space="preserve">　３　現況面積」</w:t>
            </w:r>
            <w:r w:rsidR="00A61905">
              <w:rPr>
                <w:rFonts w:ascii="ＭＳ 明朝" w:eastAsia="ＭＳ 明朝" w:hAnsi="ＭＳ 明朝" w:hint="eastAsia"/>
                <w:sz w:val="24"/>
                <w:szCs w:val="24"/>
              </w:rPr>
              <w:t>に</w:t>
            </w:r>
            <w:r>
              <w:rPr>
                <w:rFonts w:ascii="ＭＳ 明朝" w:eastAsia="ＭＳ 明朝" w:hAnsi="ＭＳ 明朝" w:hint="eastAsia"/>
                <w:sz w:val="24"/>
                <w:szCs w:val="24"/>
              </w:rPr>
              <w:t>は</w:t>
            </w:r>
            <w:r w:rsidR="00A61905">
              <w:rPr>
                <w:rFonts w:ascii="ＭＳ 明朝" w:eastAsia="ＭＳ 明朝" w:hAnsi="ＭＳ 明朝" w:hint="eastAsia"/>
                <w:sz w:val="24"/>
                <w:szCs w:val="24"/>
              </w:rPr>
              <w:t>野菜、花き、果樹、茶の</w:t>
            </w:r>
            <w:r w:rsidR="003E54F0">
              <w:rPr>
                <w:rFonts w:ascii="ＭＳ 明朝" w:eastAsia="ＭＳ 明朝" w:hAnsi="ＭＳ 明朝" w:hint="eastAsia"/>
                <w:sz w:val="24"/>
                <w:szCs w:val="24"/>
              </w:rPr>
              <w:t>今年の</w:t>
            </w:r>
            <w:r w:rsidR="00A61905">
              <w:rPr>
                <w:rFonts w:ascii="ＭＳ 明朝" w:eastAsia="ＭＳ 明朝" w:hAnsi="ＭＳ 明朝" w:hint="eastAsia"/>
                <w:sz w:val="24"/>
                <w:szCs w:val="24"/>
              </w:rPr>
              <w:t>作付面積が記入してあるか？</w:t>
            </w:r>
            <w:r>
              <w:rPr>
                <w:rFonts w:ascii="ＭＳ 明朝" w:eastAsia="ＭＳ 明朝" w:hAnsi="ＭＳ 明朝" w:hint="eastAsia"/>
                <w:sz w:val="24"/>
                <w:szCs w:val="24"/>
              </w:rPr>
              <w:t>（小作面積は対象外）</w:t>
            </w:r>
          </w:p>
          <w:p w:rsidR="00A61905" w:rsidRPr="00A61905" w:rsidRDefault="00A61905" w:rsidP="00A61905">
            <w:pPr>
              <w:ind w:firstLineChars="100" w:firstLine="240"/>
              <w:rPr>
                <w:rFonts w:ascii="ＭＳ 明朝" w:eastAsia="ＭＳ 明朝" w:hAnsi="ＭＳ 明朝"/>
                <w:sz w:val="24"/>
                <w:szCs w:val="24"/>
              </w:rPr>
            </w:pPr>
            <w:r>
              <w:rPr>
                <w:rFonts w:ascii="ＭＳ 明朝" w:eastAsia="ＭＳ 明朝" w:hAnsi="ＭＳ 明朝" w:hint="eastAsia"/>
                <w:sz w:val="24"/>
                <w:szCs w:val="24"/>
              </w:rPr>
              <w:t>現況面積の最大値は農家台帳から耕作放棄地を除いた面積となる。</w:t>
            </w:r>
          </w:p>
        </w:tc>
      </w:tr>
      <w:tr w:rsidR="00A65AC9" w:rsidTr="00C15109">
        <w:trPr>
          <w:trHeight w:val="394"/>
        </w:trPr>
        <w:tc>
          <w:tcPr>
            <w:tcW w:w="723" w:type="dxa"/>
          </w:tcPr>
          <w:p w:rsidR="00A65AC9" w:rsidRPr="00A65AC9" w:rsidRDefault="00A65AC9" w:rsidP="00A65AC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7728" w:type="dxa"/>
          </w:tcPr>
          <w:p w:rsidR="00A65AC9" w:rsidRPr="00A65AC9" w:rsidRDefault="00A65AC9" w:rsidP="00A65AC9">
            <w:pPr>
              <w:rPr>
                <w:rFonts w:ascii="ＭＳ 明朝" w:eastAsia="ＭＳ 明朝" w:hAnsi="ＭＳ 明朝"/>
                <w:sz w:val="24"/>
                <w:szCs w:val="24"/>
              </w:rPr>
            </w:pPr>
            <w:r w:rsidRPr="00A65AC9">
              <w:rPr>
                <w:rFonts w:ascii="ＭＳ 明朝" w:eastAsia="ＭＳ 明朝" w:hAnsi="ＭＳ 明朝" w:hint="eastAsia"/>
                <w:sz w:val="24"/>
                <w:szCs w:val="24"/>
              </w:rPr>
              <w:t>「</w:t>
            </w:r>
            <w:r w:rsidR="003E54F0" w:rsidRPr="003E54F0">
              <w:rPr>
                <w:rFonts w:ascii="ＭＳ 明朝" w:eastAsia="ＭＳ 明朝" w:hAnsi="ＭＳ 明朝" w:hint="eastAsia"/>
                <w:sz w:val="24"/>
                <w:szCs w:val="24"/>
              </w:rPr>
              <w:t>取組実績報告書</w:t>
            </w:r>
            <w:r w:rsidRPr="00A65AC9">
              <w:rPr>
                <w:rFonts w:ascii="ＭＳ 明朝" w:eastAsia="ＭＳ 明朝" w:hAnsi="ＭＳ 明朝" w:hint="eastAsia"/>
                <w:sz w:val="24"/>
                <w:szCs w:val="24"/>
              </w:rPr>
              <w:t xml:space="preserve">　４　収入保険等の状況の</w:t>
            </w:r>
            <w:r w:rsidRPr="00A65AC9">
              <w:rPr>
                <w:rFonts w:ascii="ＭＳ 明朝" w:eastAsia="ＭＳ 明朝" w:hAnsi="ＭＳ 明朝" w:cs="Segoe UI Symbol" w:hint="eastAsia"/>
                <w:sz w:val="24"/>
                <w:szCs w:val="24"/>
              </w:rPr>
              <w:t>チェックがあるか？</w:t>
            </w:r>
          </w:p>
        </w:tc>
      </w:tr>
      <w:tr w:rsidR="00ED2554" w:rsidTr="003E54F0">
        <w:trPr>
          <w:trHeight w:val="2100"/>
        </w:trPr>
        <w:tc>
          <w:tcPr>
            <w:tcW w:w="723" w:type="dxa"/>
          </w:tcPr>
          <w:p w:rsidR="00ED2554" w:rsidRDefault="00ED2554" w:rsidP="00A65AC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7728" w:type="dxa"/>
          </w:tcPr>
          <w:p w:rsidR="00ED2554" w:rsidRDefault="00ED2554" w:rsidP="00A65AC9">
            <w:pPr>
              <w:rPr>
                <w:rFonts w:ascii="ＭＳ 明朝" w:eastAsia="ＭＳ 明朝" w:hAnsi="ＭＳ 明朝"/>
                <w:sz w:val="24"/>
                <w:szCs w:val="24"/>
              </w:rPr>
            </w:pPr>
            <w:r>
              <w:rPr>
                <w:rFonts w:ascii="ＭＳ 明朝" w:eastAsia="ＭＳ 明朝" w:hAnsi="ＭＳ 明朝" w:hint="eastAsia"/>
                <w:sz w:val="24"/>
                <w:szCs w:val="24"/>
              </w:rPr>
              <w:t>「</w:t>
            </w:r>
            <w:r w:rsidR="003E54F0" w:rsidRPr="003E54F0">
              <w:rPr>
                <w:rFonts w:ascii="ＭＳ 明朝" w:eastAsia="ＭＳ 明朝" w:hAnsi="ＭＳ 明朝" w:hint="eastAsia"/>
                <w:sz w:val="24"/>
                <w:szCs w:val="24"/>
              </w:rPr>
              <w:t>取組実績報告書</w:t>
            </w:r>
            <w:r>
              <w:rPr>
                <w:rFonts w:ascii="ＭＳ 明朝" w:eastAsia="ＭＳ 明朝" w:hAnsi="ＭＳ 明朝" w:hint="eastAsia"/>
                <w:sz w:val="24"/>
                <w:szCs w:val="24"/>
              </w:rPr>
              <w:t xml:space="preserve">　</w:t>
            </w:r>
            <w:r w:rsidR="003E54F0">
              <w:rPr>
                <w:rFonts w:ascii="ＭＳ 明朝" w:eastAsia="ＭＳ 明朝" w:hAnsi="ＭＳ 明朝" w:hint="eastAsia"/>
                <w:sz w:val="24"/>
                <w:szCs w:val="24"/>
              </w:rPr>
              <w:t>５</w:t>
            </w:r>
            <w:r>
              <w:rPr>
                <w:rFonts w:ascii="ＭＳ 明朝" w:eastAsia="ＭＳ 明朝" w:hAnsi="ＭＳ 明朝" w:hint="eastAsia"/>
                <w:sz w:val="24"/>
                <w:szCs w:val="24"/>
              </w:rPr>
              <w:t xml:space="preserve">　助成所要額」交付対象面積、交付金額の記載および主な取組類型にチェックがあるか？※面積はa単位、</w:t>
            </w:r>
          </w:p>
          <w:p w:rsidR="00ED2554" w:rsidRDefault="00ED2554" w:rsidP="00DC2555">
            <w:pPr>
              <w:ind w:firstLineChars="50" w:firstLine="120"/>
              <w:rPr>
                <w:rFonts w:ascii="ＭＳ 明朝" w:eastAsia="ＭＳ 明朝" w:hAnsi="ＭＳ 明朝"/>
                <w:sz w:val="24"/>
                <w:szCs w:val="24"/>
              </w:rPr>
            </w:pPr>
            <w:r>
              <w:rPr>
                <w:rFonts w:ascii="ＭＳ 明朝" w:eastAsia="ＭＳ 明朝" w:hAnsi="ＭＳ 明朝" w:hint="eastAsia"/>
                <w:sz w:val="24"/>
                <w:szCs w:val="24"/>
              </w:rPr>
              <w:t>5万円/10</w:t>
            </w:r>
            <w:r>
              <w:rPr>
                <w:rFonts w:ascii="ＭＳ 明朝" w:eastAsia="ＭＳ 明朝" w:hAnsi="ＭＳ 明朝"/>
                <w:sz w:val="24"/>
                <w:szCs w:val="24"/>
              </w:rPr>
              <w:t>a</w:t>
            </w:r>
            <w:r w:rsidR="00DC2555">
              <w:rPr>
                <w:rFonts w:ascii="ＭＳ 明朝" w:eastAsia="ＭＳ 明朝" w:hAnsi="ＭＳ 明朝" w:hint="eastAsia"/>
                <w:sz w:val="24"/>
                <w:szCs w:val="24"/>
              </w:rPr>
              <w:t>の取組</w:t>
            </w:r>
            <w:r>
              <w:rPr>
                <w:rFonts w:ascii="ＭＳ 明朝" w:eastAsia="ＭＳ 明朝" w:hAnsi="ＭＳ 明朝" w:hint="eastAsia"/>
                <w:sz w:val="24"/>
                <w:szCs w:val="24"/>
              </w:rPr>
              <w:t>…主な取組に</w:t>
            </w:r>
            <w:r w:rsidRPr="00DC2555">
              <w:rPr>
                <w:rFonts w:ascii="ＭＳ 明朝" w:eastAsia="ＭＳ 明朝" w:hAnsi="ＭＳ 明朝" w:hint="eastAsia"/>
                <w:sz w:val="24"/>
                <w:szCs w:val="24"/>
                <w:u w:val="single"/>
              </w:rPr>
              <w:t>2つ</w:t>
            </w:r>
            <w:r>
              <w:rPr>
                <w:rFonts w:ascii="ＭＳ 明朝" w:eastAsia="ＭＳ 明朝" w:hAnsi="ＭＳ 明朝" w:hint="eastAsia"/>
                <w:sz w:val="24"/>
                <w:szCs w:val="24"/>
              </w:rPr>
              <w:t>チェックがあるか？</w:t>
            </w:r>
          </w:p>
          <w:p w:rsidR="00ED2554" w:rsidRDefault="00ED2554" w:rsidP="00ED2554">
            <w:pPr>
              <w:rPr>
                <w:rFonts w:ascii="ＭＳ 明朝" w:eastAsia="ＭＳ 明朝" w:hAnsi="ＭＳ 明朝"/>
                <w:sz w:val="24"/>
                <w:szCs w:val="24"/>
              </w:rPr>
            </w:pPr>
            <w:r>
              <w:rPr>
                <w:rFonts w:ascii="ＭＳ 明朝" w:eastAsia="ＭＳ 明朝" w:hAnsi="ＭＳ 明朝" w:hint="eastAsia"/>
                <w:sz w:val="24"/>
                <w:szCs w:val="24"/>
              </w:rPr>
              <w:t>80万円/10</w:t>
            </w:r>
            <w:r>
              <w:rPr>
                <w:rFonts w:ascii="ＭＳ 明朝" w:eastAsia="ＭＳ 明朝" w:hAnsi="ＭＳ 明朝"/>
                <w:sz w:val="24"/>
                <w:szCs w:val="24"/>
              </w:rPr>
              <w:t>a</w:t>
            </w:r>
            <w:r w:rsidR="00DC2555">
              <w:rPr>
                <w:rFonts w:ascii="ＭＳ 明朝" w:eastAsia="ＭＳ 明朝" w:hAnsi="ＭＳ 明朝" w:hint="eastAsia"/>
                <w:sz w:val="24"/>
                <w:szCs w:val="24"/>
              </w:rPr>
              <w:t>の取組</w:t>
            </w:r>
            <w:r>
              <w:rPr>
                <w:rFonts w:ascii="ＭＳ 明朝" w:eastAsia="ＭＳ 明朝" w:hAnsi="ＭＳ 明朝" w:hint="eastAsia"/>
                <w:sz w:val="24"/>
                <w:szCs w:val="24"/>
              </w:rPr>
              <w:t>…主な取組に</w:t>
            </w:r>
            <w:r w:rsidRPr="00DC2555">
              <w:rPr>
                <w:rFonts w:ascii="ＭＳ 明朝" w:eastAsia="ＭＳ 明朝" w:hAnsi="ＭＳ 明朝" w:hint="eastAsia"/>
                <w:sz w:val="24"/>
                <w:szCs w:val="24"/>
                <w:u w:val="single"/>
              </w:rPr>
              <w:t>2つ</w:t>
            </w:r>
            <w:r>
              <w:rPr>
                <w:rFonts w:ascii="ＭＳ 明朝" w:eastAsia="ＭＳ 明朝" w:hAnsi="ＭＳ 明朝" w:hint="eastAsia"/>
                <w:sz w:val="24"/>
                <w:szCs w:val="24"/>
              </w:rPr>
              <w:t>チェックがあるか？</w:t>
            </w:r>
          </w:p>
          <w:p w:rsidR="00ED2554" w:rsidRDefault="00ED2554" w:rsidP="00ED2554">
            <w:pPr>
              <w:rPr>
                <w:rFonts w:ascii="ＭＳ 明朝" w:eastAsia="ＭＳ 明朝" w:hAnsi="ＭＳ 明朝"/>
                <w:sz w:val="24"/>
                <w:szCs w:val="24"/>
              </w:rPr>
            </w:pPr>
            <w:r>
              <w:rPr>
                <w:rFonts w:ascii="ＭＳ 明朝" w:eastAsia="ＭＳ 明朝" w:hAnsi="ＭＳ 明朝" w:hint="eastAsia"/>
                <w:sz w:val="24"/>
                <w:szCs w:val="24"/>
              </w:rPr>
              <w:t>25万円/10</w:t>
            </w:r>
            <w:r>
              <w:rPr>
                <w:rFonts w:ascii="ＭＳ 明朝" w:eastAsia="ＭＳ 明朝" w:hAnsi="ＭＳ 明朝"/>
                <w:sz w:val="24"/>
                <w:szCs w:val="24"/>
              </w:rPr>
              <w:t>a</w:t>
            </w:r>
            <w:r w:rsidR="00DC2555">
              <w:rPr>
                <w:rFonts w:ascii="ＭＳ 明朝" w:eastAsia="ＭＳ 明朝" w:hAnsi="ＭＳ 明朝" w:hint="eastAsia"/>
                <w:sz w:val="24"/>
                <w:szCs w:val="24"/>
              </w:rPr>
              <w:t>の取組</w:t>
            </w:r>
            <w:r>
              <w:rPr>
                <w:rFonts w:ascii="ＭＳ 明朝" w:eastAsia="ＭＳ 明朝" w:hAnsi="ＭＳ 明朝" w:hint="eastAsia"/>
                <w:sz w:val="24"/>
                <w:szCs w:val="24"/>
              </w:rPr>
              <w:t>…主な取組に</w:t>
            </w:r>
            <w:r w:rsidRPr="00DC2555">
              <w:rPr>
                <w:rFonts w:ascii="ＭＳ 明朝" w:eastAsia="ＭＳ 明朝" w:hAnsi="ＭＳ 明朝" w:hint="eastAsia"/>
                <w:sz w:val="24"/>
                <w:szCs w:val="24"/>
                <w:u w:val="single"/>
              </w:rPr>
              <w:t>2つ</w:t>
            </w:r>
            <w:r>
              <w:rPr>
                <w:rFonts w:ascii="ＭＳ 明朝" w:eastAsia="ＭＳ 明朝" w:hAnsi="ＭＳ 明朝" w:hint="eastAsia"/>
                <w:sz w:val="24"/>
                <w:szCs w:val="24"/>
              </w:rPr>
              <w:t>チェックがあるか？</w:t>
            </w:r>
          </w:p>
          <w:p w:rsidR="003E54F0" w:rsidRPr="00ED2554" w:rsidRDefault="00ED2554" w:rsidP="00DC2555">
            <w:pPr>
              <w:ind w:firstLineChars="50" w:firstLine="120"/>
              <w:rPr>
                <w:rFonts w:ascii="ＭＳ 明朝" w:eastAsia="ＭＳ 明朝" w:hAnsi="ＭＳ 明朝" w:hint="eastAsia"/>
                <w:sz w:val="24"/>
                <w:szCs w:val="24"/>
              </w:rPr>
            </w:pPr>
            <w:r>
              <w:rPr>
                <w:rFonts w:ascii="ＭＳ 明朝" w:eastAsia="ＭＳ 明朝" w:hAnsi="ＭＳ 明朝" w:hint="eastAsia"/>
                <w:sz w:val="24"/>
                <w:szCs w:val="24"/>
              </w:rPr>
              <w:t>2万円/10</w:t>
            </w:r>
            <w:r>
              <w:rPr>
                <w:rFonts w:ascii="ＭＳ 明朝" w:eastAsia="ＭＳ 明朝" w:hAnsi="ＭＳ 明朝"/>
                <w:sz w:val="24"/>
                <w:szCs w:val="24"/>
              </w:rPr>
              <w:t>a</w:t>
            </w:r>
            <w:r w:rsidR="00DC2555">
              <w:rPr>
                <w:rFonts w:ascii="ＭＳ 明朝" w:eastAsia="ＭＳ 明朝" w:hAnsi="ＭＳ 明朝" w:hint="eastAsia"/>
                <w:sz w:val="24"/>
                <w:szCs w:val="24"/>
              </w:rPr>
              <w:t>の取組</w:t>
            </w:r>
            <w:r>
              <w:rPr>
                <w:rFonts w:ascii="ＭＳ 明朝" w:eastAsia="ＭＳ 明朝" w:hAnsi="ＭＳ 明朝" w:hint="eastAsia"/>
                <w:sz w:val="24"/>
                <w:szCs w:val="24"/>
              </w:rPr>
              <w:t>…主な取組に</w:t>
            </w:r>
            <w:r w:rsidRPr="00DC2555">
              <w:rPr>
                <w:rFonts w:ascii="ＭＳ 明朝" w:eastAsia="ＭＳ 明朝" w:hAnsi="ＭＳ 明朝" w:hint="eastAsia"/>
                <w:sz w:val="24"/>
                <w:szCs w:val="24"/>
                <w:u w:val="single"/>
              </w:rPr>
              <w:t>1つ</w:t>
            </w:r>
            <w:r>
              <w:rPr>
                <w:rFonts w:ascii="ＭＳ 明朝" w:eastAsia="ＭＳ 明朝" w:hAnsi="ＭＳ 明朝" w:hint="eastAsia"/>
                <w:sz w:val="24"/>
                <w:szCs w:val="24"/>
              </w:rPr>
              <w:t>チェックがあるか？</w:t>
            </w:r>
          </w:p>
        </w:tc>
      </w:tr>
      <w:tr w:rsidR="003E54F0" w:rsidTr="00C15109">
        <w:trPr>
          <w:trHeight w:val="1845"/>
        </w:trPr>
        <w:tc>
          <w:tcPr>
            <w:tcW w:w="723" w:type="dxa"/>
          </w:tcPr>
          <w:p w:rsidR="003E54F0" w:rsidRDefault="003E54F0" w:rsidP="00A65AC9">
            <w:pPr>
              <w:jc w:val="center"/>
              <w:rPr>
                <w:rFonts w:ascii="ＭＳ 明朝" w:eastAsia="ＭＳ 明朝" w:hAnsi="ＭＳ 明朝" w:hint="eastAsia"/>
                <w:sz w:val="24"/>
                <w:szCs w:val="24"/>
              </w:rPr>
            </w:pPr>
            <w:r>
              <w:rPr>
                <w:rFonts w:ascii="ＭＳ 明朝" w:eastAsia="ＭＳ 明朝" w:hAnsi="ＭＳ 明朝" w:hint="eastAsia"/>
                <w:sz w:val="24"/>
                <w:szCs w:val="24"/>
              </w:rPr>
              <w:t>□</w:t>
            </w:r>
          </w:p>
        </w:tc>
        <w:tc>
          <w:tcPr>
            <w:tcW w:w="7728" w:type="dxa"/>
          </w:tcPr>
          <w:p w:rsidR="003E54F0" w:rsidRDefault="00902BEB" w:rsidP="003E54F0">
            <w:pPr>
              <w:ind w:firstLineChars="50" w:firstLine="120"/>
              <w:rPr>
                <w:rFonts w:ascii="ＭＳ 明朝" w:eastAsia="ＭＳ 明朝" w:hAnsi="ＭＳ 明朝"/>
                <w:sz w:val="24"/>
                <w:szCs w:val="24"/>
              </w:rPr>
            </w:pPr>
            <w:r w:rsidRPr="00902BEB">
              <w:rPr>
                <w:rFonts w:ascii="ＭＳ 明朝" w:eastAsia="ＭＳ 明朝" w:hAnsi="ＭＳ 明朝" w:hint="eastAsia"/>
                <w:sz w:val="24"/>
                <w:szCs w:val="24"/>
              </w:rPr>
              <w:t>参考様式１－１（取組実施者ごとの面積等整理表）</w:t>
            </w:r>
          </w:p>
          <w:p w:rsidR="003E54F0" w:rsidRDefault="00902BEB" w:rsidP="00E7137E">
            <w:pPr>
              <w:ind w:firstLineChars="50" w:firstLine="120"/>
              <w:rPr>
                <w:rFonts w:ascii="ＭＳ 明朝" w:eastAsia="ＭＳ 明朝" w:hAnsi="ＭＳ 明朝"/>
                <w:sz w:val="24"/>
                <w:szCs w:val="24"/>
              </w:rPr>
            </w:pPr>
            <w:r>
              <w:rPr>
                <w:rFonts w:ascii="ＭＳ 明朝" w:eastAsia="ＭＳ 明朝" w:hAnsi="ＭＳ 明朝" w:hint="eastAsia"/>
                <w:sz w:val="24"/>
                <w:szCs w:val="24"/>
              </w:rPr>
              <w:t>「</w:t>
            </w:r>
            <w:r w:rsidRPr="00902BEB">
              <w:rPr>
                <w:rFonts w:ascii="ＭＳ 明朝" w:eastAsia="ＭＳ 明朝" w:hAnsi="ＭＳ 明朝" w:hint="eastAsia"/>
                <w:sz w:val="24"/>
                <w:szCs w:val="24"/>
              </w:rPr>
              <w:t>地名・地番</w:t>
            </w:r>
            <w:r w:rsidR="00E7137E">
              <w:rPr>
                <w:rFonts w:ascii="ＭＳ 明朝" w:eastAsia="ＭＳ 明朝" w:hAnsi="ＭＳ 明朝" w:hint="eastAsia"/>
                <w:sz w:val="24"/>
                <w:szCs w:val="24"/>
              </w:rPr>
              <w:t>等」・「</w:t>
            </w:r>
            <w:r w:rsidR="00E7137E" w:rsidRPr="00E7137E">
              <w:rPr>
                <w:rFonts w:ascii="ＭＳ 明朝" w:eastAsia="ＭＳ 明朝" w:hAnsi="ＭＳ 明朝" w:hint="eastAsia"/>
                <w:sz w:val="24"/>
                <w:szCs w:val="24"/>
              </w:rPr>
              <w:t>面積（本地面積）（</w:t>
            </w:r>
            <w:r w:rsidR="00E7137E" w:rsidRPr="00E7137E">
              <w:rPr>
                <w:rFonts w:ascii="ＭＳ 明朝" w:eastAsia="ＭＳ 明朝" w:hAnsi="ＭＳ 明朝"/>
                <w:sz w:val="24"/>
                <w:szCs w:val="24"/>
              </w:rPr>
              <w:t>a）</w:t>
            </w:r>
            <w:r w:rsidR="00E7137E">
              <w:rPr>
                <w:rFonts w:ascii="ＭＳ 明朝" w:eastAsia="ＭＳ 明朝" w:hAnsi="ＭＳ 明朝" w:hint="eastAsia"/>
                <w:sz w:val="24"/>
                <w:szCs w:val="24"/>
              </w:rPr>
              <w:t>」・「</w:t>
            </w:r>
            <w:r w:rsidR="00E7137E" w:rsidRPr="00E7137E">
              <w:rPr>
                <w:rFonts w:ascii="ＭＳ 明朝" w:eastAsia="ＭＳ 明朝" w:hAnsi="ＭＳ 明朝" w:hint="eastAsia"/>
                <w:sz w:val="24"/>
                <w:szCs w:val="24"/>
              </w:rPr>
              <w:t>次期作の品目名</w:t>
            </w:r>
            <w:r w:rsidR="00E7137E">
              <w:rPr>
                <w:rFonts w:ascii="ＭＳ 明朝" w:eastAsia="ＭＳ 明朝" w:hAnsi="ＭＳ 明朝" w:hint="eastAsia"/>
                <w:sz w:val="24"/>
                <w:szCs w:val="24"/>
              </w:rPr>
              <w:t>」に記入してあるか？</w:t>
            </w:r>
          </w:p>
          <w:p w:rsidR="00E7137E" w:rsidRPr="00E7137E" w:rsidRDefault="00E7137E" w:rsidP="00E7137E">
            <w:pPr>
              <w:ind w:firstLineChars="50" w:firstLine="120"/>
              <w:rPr>
                <w:rFonts w:ascii="ＭＳ 明朝" w:eastAsia="ＭＳ 明朝" w:hAnsi="ＭＳ 明朝"/>
              </w:rPr>
            </w:pPr>
            <w:r>
              <w:rPr>
                <w:rFonts w:ascii="ＭＳ 明朝" w:eastAsia="ＭＳ 明朝" w:hAnsi="ＭＳ 明朝" w:hint="eastAsia"/>
                <w:sz w:val="24"/>
                <w:szCs w:val="24"/>
              </w:rPr>
              <w:t>「</w:t>
            </w:r>
            <w:r w:rsidRPr="00E7137E">
              <w:rPr>
                <w:rFonts w:ascii="ＭＳ 明朝" w:eastAsia="ＭＳ 明朝" w:hAnsi="ＭＳ 明朝" w:hint="eastAsia"/>
                <w:sz w:val="24"/>
                <w:szCs w:val="24"/>
              </w:rPr>
              <w:t>取組類型</w:t>
            </w:r>
            <w:r>
              <w:rPr>
                <w:rFonts w:ascii="ＭＳ 明朝" w:eastAsia="ＭＳ 明朝" w:hAnsi="ＭＳ 明朝" w:hint="eastAsia"/>
                <w:sz w:val="24"/>
                <w:szCs w:val="24"/>
              </w:rPr>
              <w:t>、</w:t>
            </w:r>
            <w:r w:rsidRPr="00E7137E">
              <w:rPr>
                <w:rFonts w:ascii="ＭＳ 明朝" w:eastAsia="ＭＳ 明朝" w:hAnsi="ＭＳ 明朝" w:hint="eastAsia"/>
              </w:rPr>
              <w:t>取組項目</w:t>
            </w:r>
            <w:r>
              <w:rPr>
                <w:rFonts w:ascii="ＭＳ 明朝" w:eastAsia="ＭＳ 明朝" w:hAnsi="ＭＳ 明朝" w:hint="eastAsia"/>
              </w:rPr>
              <w:t>」に</w:t>
            </w:r>
            <w:r w:rsidRPr="00E7137E">
              <w:rPr>
                <w:rFonts w:ascii="ＭＳ 明朝" w:eastAsia="ＭＳ 明朝" w:hAnsi="ＭＳ 明朝" w:hint="eastAsia"/>
              </w:rPr>
              <w:t>チェックがあるか？</w:t>
            </w:r>
          </w:p>
          <w:p w:rsidR="003E54F0" w:rsidRDefault="00E7137E" w:rsidP="00EF1126">
            <w:pPr>
              <w:ind w:firstLineChars="50" w:firstLine="120"/>
              <w:rPr>
                <w:rFonts w:ascii="ＭＳ 明朝" w:eastAsia="ＭＳ 明朝" w:hAnsi="ＭＳ 明朝" w:hint="eastAsia"/>
                <w:sz w:val="24"/>
                <w:szCs w:val="24"/>
              </w:rPr>
            </w:pPr>
            <w:r>
              <w:rPr>
                <w:rFonts w:ascii="ＭＳ 明朝" w:eastAsia="ＭＳ 明朝" w:hAnsi="ＭＳ 明朝" w:hint="eastAsia"/>
                <w:sz w:val="24"/>
                <w:szCs w:val="24"/>
              </w:rPr>
              <w:t>「</w:t>
            </w:r>
            <w:r w:rsidRPr="00E7137E">
              <w:rPr>
                <w:rFonts w:ascii="ＭＳ 明朝" w:eastAsia="ＭＳ 明朝" w:hAnsi="ＭＳ 明朝" w:hint="eastAsia"/>
                <w:sz w:val="24"/>
                <w:szCs w:val="24"/>
              </w:rPr>
              <w:t>取組面積（</w:t>
            </w:r>
            <w:r w:rsidRPr="00E7137E">
              <w:rPr>
                <w:rFonts w:ascii="ＭＳ 明朝" w:eastAsia="ＭＳ 明朝" w:hAnsi="ＭＳ 明朝"/>
                <w:sz w:val="24"/>
                <w:szCs w:val="24"/>
              </w:rPr>
              <w:t>a）</w:t>
            </w:r>
            <w:r>
              <w:rPr>
                <w:rFonts w:ascii="ＭＳ 明朝" w:eastAsia="ＭＳ 明朝" w:hAnsi="ＭＳ 明朝" w:hint="eastAsia"/>
                <w:sz w:val="24"/>
                <w:szCs w:val="24"/>
              </w:rPr>
              <w:t>」に記入してあるか？</w:t>
            </w:r>
            <w:bookmarkStart w:id="0" w:name="_GoBack"/>
            <w:bookmarkEnd w:id="0"/>
          </w:p>
        </w:tc>
      </w:tr>
    </w:tbl>
    <w:p w:rsidR="007255AF" w:rsidRDefault="007255AF"/>
    <w:p w:rsidR="00BE22A4" w:rsidRDefault="00BE22A4"/>
    <w:p w:rsidR="00BE22A4" w:rsidRDefault="00BE22A4"/>
    <w:p w:rsidR="00ED2EE2" w:rsidRDefault="00ED2EE2"/>
    <w:p w:rsidR="00ED2EE2" w:rsidRPr="00D4349C" w:rsidRDefault="005D7D43">
      <w:pPr>
        <w:rPr>
          <w:rFonts w:ascii="ＭＳ ゴシック" w:eastAsia="ＭＳ ゴシック" w:hAnsi="ＭＳ ゴシック"/>
        </w:rPr>
      </w:pPr>
      <w:r w:rsidRPr="00D4349C">
        <w:rPr>
          <w:rFonts w:ascii="ＭＳ ゴシック" w:eastAsia="ＭＳ ゴシック" w:hAnsi="ＭＳ ゴシック" w:hint="eastAsia"/>
        </w:rPr>
        <w:lastRenderedPageBreak/>
        <w:t>事業①（</w:t>
      </w:r>
      <w:r w:rsidRPr="00D4349C">
        <w:rPr>
          <w:rFonts w:ascii="ＭＳ ゴシック" w:eastAsia="ＭＳ ゴシック" w:hAnsi="ＭＳ ゴシック"/>
        </w:rPr>
        <w:t>1）</w:t>
      </w:r>
    </w:p>
    <w:tbl>
      <w:tblPr>
        <w:tblStyle w:val="aa"/>
        <w:tblW w:w="9209" w:type="dxa"/>
        <w:tblLook w:val="04A0" w:firstRow="1" w:lastRow="0" w:firstColumn="1" w:lastColumn="0" w:noHBand="0" w:noVBand="1"/>
      </w:tblPr>
      <w:tblGrid>
        <w:gridCol w:w="3256"/>
        <w:gridCol w:w="2976"/>
        <w:gridCol w:w="2977"/>
      </w:tblGrid>
      <w:tr w:rsidR="00F970DC" w:rsidRPr="00D4349C" w:rsidTr="00D4349C">
        <w:tc>
          <w:tcPr>
            <w:tcW w:w="3256" w:type="dxa"/>
          </w:tcPr>
          <w:p w:rsidR="00F970DC" w:rsidRPr="00D4349C" w:rsidRDefault="00F970DC" w:rsidP="005D7D43">
            <w:pPr>
              <w:jc w:val="center"/>
              <w:rPr>
                <w:rFonts w:ascii="ＭＳ ゴシック" w:eastAsia="ＭＳ ゴシック" w:hAnsi="ＭＳ ゴシック"/>
              </w:rPr>
            </w:pPr>
            <w:r w:rsidRPr="00D4349C">
              <w:rPr>
                <w:rFonts w:ascii="ＭＳ ゴシック" w:eastAsia="ＭＳ ゴシック" w:hAnsi="ＭＳ ゴシック" w:hint="eastAsia"/>
              </w:rPr>
              <w:t>取組類型</w:t>
            </w:r>
          </w:p>
        </w:tc>
        <w:tc>
          <w:tcPr>
            <w:tcW w:w="2976" w:type="dxa"/>
          </w:tcPr>
          <w:p w:rsidR="00F970DC" w:rsidRPr="00D4349C" w:rsidRDefault="00F970DC" w:rsidP="005D7D43">
            <w:pPr>
              <w:pStyle w:val="a3"/>
              <w:ind w:leftChars="0" w:left="360"/>
              <w:jc w:val="center"/>
              <w:rPr>
                <w:rFonts w:ascii="ＭＳ ゴシック" w:eastAsia="ＭＳ ゴシック" w:hAnsi="ＭＳ ゴシック"/>
              </w:rPr>
            </w:pPr>
            <w:r w:rsidRPr="00D4349C">
              <w:rPr>
                <w:rFonts w:ascii="ＭＳ ゴシック" w:eastAsia="ＭＳ ゴシック" w:hAnsi="ＭＳ ゴシック" w:hint="eastAsia"/>
              </w:rPr>
              <w:t>取組項目</w:t>
            </w:r>
          </w:p>
        </w:tc>
        <w:tc>
          <w:tcPr>
            <w:tcW w:w="2977" w:type="dxa"/>
          </w:tcPr>
          <w:p w:rsidR="00F970DC" w:rsidRPr="00D4349C" w:rsidRDefault="00F970DC" w:rsidP="005D7D43">
            <w:pPr>
              <w:jc w:val="center"/>
              <w:rPr>
                <w:rFonts w:ascii="ＭＳ ゴシック" w:eastAsia="ＭＳ ゴシック" w:hAnsi="ＭＳ ゴシック"/>
              </w:rPr>
            </w:pPr>
            <w:r w:rsidRPr="00D4349C">
              <w:rPr>
                <w:rFonts w:ascii="ＭＳ ゴシック" w:eastAsia="ＭＳ ゴシック" w:hAnsi="ＭＳ ゴシック" w:hint="eastAsia"/>
              </w:rPr>
              <w:t>導入面積の考え方</w:t>
            </w:r>
          </w:p>
        </w:tc>
      </w:tr>
      <w:tr w:rsidR="00F970DC" w:rsidRPr="00D4349C" w:rsidTr="00D4349C">
        <w:tc>
          <w:tcPr>
            <w:tcW w:w="3256" w:type="dxa"/>
            <w:vMerge w:val="restart"/>
          </w:tcPr>
          <w:p w:rsidR="00F970DC" w:rsidRPr="00D4349C" w:rsidRDefault="00F970DC" w:rsidP="00B03E3F">
            <w:pPr>
              <w:jc w:val="left"/>
              <w:rPr>
                <w:rFonts w:ascii="ＭＳ ゴシック" w:eastAsia="ＭＳ ゴシック" w:hAnsi="ＭＳ ゴシック"/>
              </w:rPr>
            </w:pPr>
            <w:r w:rsidRPr="00D4349C">
              <w:rPr>
                <w:rFonts w:ascii="ＭＳ ゴシック" w:eastAsia="ＭＳ ゴシック" w:hAnsi="ＭＳ ゴシック" w:hint="eastAsia"/>
              </w:rPr>
              <w:t>ア　生産・流通コストの削減に資する取組</w:t>
            </w:r>
          </w:p>
          <w:p w:rsidR="00F970DC" w:rsidRPr="00D4349C" w:rsidRDefault="00F970DC" w:rsidP="00B03E3F">
            <w:pPr>
              <w:jc w:val="left"/>
              <w:rPr>
                <w:rFonts w:ascii="ＭＳ ゴシック" w:eastAsia="ＭＳ ゴシック" w:hAnsi="ＭＳ ゴシック"/>
              </w:rPr>
            </w:pPr>
          </w:p>
        </w:tc>
        <w:tc>
          <w:tcPr>
            <w:tcW w:w="2976" w:type="dxa"/>
          </w:tcPr>
          <w:p w:rsidR="00F970DC" w:rsidRPr="00D4349C" w:rsidRDefault="005D7D43" w:rsidP="005D7D43">
            <w:pPr>
              <w:jc w:val="left"/>
              <w:rPr>
                <w:rFonts w:ascii="ＭＳ ゴシック" w:eastAsia="ＭＳ ゴシック" w:hAnsi="ＭＳ ゴシック"/>
              </w:rPr>
            </w:pPr>
            <w:r w:rsidRPr="00D4349C">
              <w:rPr>
                <w:rFonts w:ascii="ＭＳ ゴシック" w:eastAsia="ＭＳ ゴシック" w:hAnsi="ＭＳ ゴシック" w:hint="eastAsia"/>
              </w:rPr>
              <w:t>①機械化</w:t>
            </w:r>
            <w:r w:rsidR="00F970DC" w:rsidRPr="00D4349C">
              <w:rPr>
                <w:rFonts w:ascii="ＭＳ ゴシック" w:eastAsia="ＭＳ ゴシック" w:hAnsi="ＭＳ ゴシック" w:hint="eastAsia"/>
              </w:rPr>
              <w:t>体系の導入</w:t>
            </w:r>
          </w:p>
        </w:tc>
        <w:tc>
          <w:tcPr>
            <w:tcW w:w="2977" w:type="dxa"/>
          </w:tcPr>
          <w:p w:rsidR="00F970DC" w:rsidRPr="00D4349C" w:rsidRDefault="005D7D43" w:rsidP="00B03E3F">
            <w:pPr>
              <w:jc w:val="left"/>
              <w:rPr>
                <w:rFonts w:ascii="ＭＳ ゴシック" w:eastAsia="ＭＳ ゴシック" w:hAnsi="ＭＳ ゴシック"/>
              </w:rPr>
            </w:pPr>
            <w:r w:rsidRPr="00D4349C">
              <w:rPr>
                <w:rFonts w:ascii="ＭＳ ゴシック" w:eastAsia="ＭＳ ゴシック" w:hAnsi="ＭＳ ゴシック" w:hint="eastAsia"/>
              </w:rPr>
              <w:t>導入機械の利用面積</w:t>
            </w:r>
          </w:p>
        </w:tc>
      </w:tr>
      <w:tr w:rsidR="00F970DC" w:rsidRPr="00D4349C" w:rsidTr="00D4349C">
        <w:tc>
          <w:tcPr>
            <w:tcW w:w="3256" w:type="dxa"/>
            <w:vMerge/>
          </w:tcPr>
          <w:p w:rsidR="00F970DC" w:rsidRPr="00D4349C" w:rsidRDefault="00F970DC" w:rsidP="00B03E3F">
            <w:pPr>
              <w:jc w:val="left"/>
              <w:rPr>
                <w:rFonts w:ascii="ＭＳ ゴシック" w:eastAsia="ＭＳ ゴシック" w:hAnsi="ＭＳ ゴシック"/>
              </w:rPr>
            </w:pPr>
          </w:p>
        </w:tc>
        <w:tc>
          <w:tcPr>
            <w:tcW w:w="2976" w:type="dxa"/>
          </w:tcPr>
          <w:p w:rsidR="00F970DC" w:rsidRPr="00D4349C" w:rsidRDefault="005D7D43" w:rsidP="00B03E3F">
            <w:pPr>
              <w:jc w:val="left"/>
              <w:rPr>
                <w:rFonts w:ascii="ＭＳ ゴシック" w:eastAsia="ＭＳ ゴシック" w:hAnsi="ＭＳ ゴシック"/>
              </w:rPr>
            </w:pPr>
            <w:r w:rsidRPr="00D4349C">
              <w:rPr>
                <w:rFonts w:ascii="ＭＳ ゴシック" w:eastAsia="ＭＳ ゴシック" w:hAnsi="ＭＳ ゴシック" w:hint="eastAsia"/>
              </w:rPr>
              <w:t>②</w:t>
            </w:r>
            <w:r w:rsidR="00F970DC" w:rsidRPr="00D4349C">
              <w:rPr>
                <w:rFonts w:ascii="ＭＳ ゴシック" w:eastAsia="ＭＳ ゴシック" w:hAnsi="ＭＳ ゴシック" w:hint="eastAsia"/>
              </w:rPr>
              <w:t>集出荷経費の削減に資する資材の導入</w:t>
            </w:r>
          </w:p>
        </w:tc>
        <w:tc>
          <w:tcPr>
            <w:tcW w:w="2977" w:type="dxa"/>
          </w:tcPr>
          <w:p w:rsidR="00F970DC" w:rsidRPr="00D4349C" w:rsidRDefault="005D7D43" w:rsidP="00B03E3F">
            <w:pPr>
              <w:jc w:val="left"/>
              <w:rPr>
                <w:rFonts w:ascii="ＭＳ ゴシック" w:eastAsia="ＭＳ ゴシック" w:hAnsi="ＭＳ ゴシック"/>
              </w:rPr>
            </w:pPr>
            <w:r w:rsidRPr="00D4349C">
              <w:rPr>
                <w:rFonts w:ascii="ＭＳ ゴシック" w:eastAsia="ＭＳ ゴシック" w:hAnsi="ＭＳ ゴシック" w:hint="eastAsia"/>
              </w:rPr>
              <w:t>利用する品目の作付面積</w:t>
            </w:r>
          </w:p>
        </w:tc>
      </w:tr>
      <w:tr w:rsidR="00F970DC" w:rsidRPr="00D4349C" w:rsidTr="00D4349C">
        <w:tc>
          <w:tcPr>
            <w:tcW w:w="3256" w:type="dxa"/>
            <w:vMerge w:val="restart"/>
          </w:tcPr>
          <w:p w:rsidR="00F970DC" w:rsidRPr="00D4349C" w:rsidRDefault="00F970DC" w:rsidP="00B03E3F">
            <w:pPr>
              <w:jc w:val="left"/>
              <w:rPr>
                <w:rFonts w:ascii="ＭＳ ゴシック" w:eastAsia="ＭＳ ゴシック" w:hAnsi="ＭＳ ゴシック"/>
              </w:rPr>
            </w:pPr>
            <w:r w:rsidRPr="00D4349C">
              <w:rPr>
                <w:rFonts w:ascii="ＭＳ ゴシック" w:eastAsia="ＭＳ ゴシック" w:hAnsi="ＭＳ ゴシック" w:hint="eastAsia"/>
              </w:rPr>
              <w:t>イ　生産性又は品質向上に要する資材等の導入に資する取組</w:t>
            </w:r>
          </w:p>
        </w:tc>
        <w:tc>
          <w:tcPr>
            <w:tcW w:w="2976" w:type="dxa"/>
          </w:tcPr>
          <w:p w:rsidR="00F970DC" w:rsidRPr="00D4349C" w:rsidRDefault="005D7D43" w:rsidP="005D7D43">
            <w:pPr>
              <w:jc w:val="left"/>
              <w:rPr>
                <w:rFonts w:ascii="ＭＳ ゴシック" w:eastAsia="ＭＳ ゴシック" w:hAnsi="ＭＳ ゴシック"/>
              </w:rPr>
            </w:pPr>
            <w:r w:rsidRPr="00D4349C">
              <w:rPr>
                <w:rFonts w:ascii="ＭＳ ゴシック" w:eastAsia="ＭＳ ゴシック" w:hAnsi="ＭＳ ゴシック" w:hint="eastAsia"/>
              </w:rPr>
              <w:t>③</w:t>
            </w:r>
            <w:r w:rsidR="00F970DC" w:rsidRPr="00D4349C">
              <w:rPr>
                <w:rFonts w:ascii="ＭＳ ゴシック" w:eastAsia="ＭＳ ゴシック" w:hAnsi="ＭＳ ゴシック" w:hint="eastAsia"/>
              </w:rPr>
              <w:t>品目・品種等の導入</w:t>
            </w:r>
          </w:p>
        </w:tc>
        <w:tc>
          <w:tcPr>
            <w:tcW w:w="2977" w:type="dxa"/>
          </w:tcPr>
          <w:p w:rsidR="00F970DC" w:rsidRPr="00D4349C" w:rsidRDefault="005D7D43" w:rsidP="00B03E3F">
            <w:pPr>
              <w:jc w:val="left"/>
              <w:rPr>
                <w:rFonts w:ascii="ＭＳ ゴシック" w:eastAsia="ＭＳ ゴシック" w:hAnsi="ＭＳ ゴシック"/>
              </w:rPr>
            </w:pPr>
            <w:r w:rsidRPr="00D4349C">
              <w:rPr>
                <w:rFonts w:ascii="ＭＳ ゴシック" w:eastAsia="ＭＳ ゴシック" w:hAnsi="ＭＳ ゴシック" w:hint="eastAsia"/>
              </w:rPr>
              <w:t>作付面積</w:t>
            </w:r>
          </w:p>
        </w:tc>
      </w:tr>
      <w:tr w:rsidR="00F970DC" w:rsidRPr="00D4349C" w:rsidTr="00D4349C">
        <w:tc>
          <w:tcPr>
            <w:tcW w:w="3256" w:type="dxa"/>
            <w:vMerge/>
          </w:tcPr>
          <w:p w:rsidR="00F970DC" w:rsidRPr="00D4349C" w:rsidRDefault="00F970DC" w:rsidP="00B03E3F">
            <w:pPr>
              <w:jc w:val="left"/>
              <w:rPr>
                <w:rFonts w:ascii="ＭＳ ゴシック" w:eastAsia="ＭＳ ゴシック" w:hAnsi="ＭＳ ゴシック"/>
              </w:rPr>
            </w:pPr>
          </w:p>
        </w:tc>
        <w:tc>
          <w:tcPr>
            <w:tcW w:w="2976" w:type="dxa"/>
          </w:tcPr>
          <w:p w:rsidR="00F970DC" w:rsidRPr="00D4349C" w:rsidRDefault="005D7D43" w:rsidP="005D7D43">
            <w:pPr>
              <w:jc w:val="left"/>
              <w:rPr>
                <w:rFonts w:ascii="ＭＳ ゴシック" w:eastAsia="ＭＳ ゴシック" w:hAnsi="ＭＳ ゴシック"/>
              </w:rPr>
            </w:pPr>
            <w:r w:rsidRPr="00D4349C">
              <w:rPr>
                <w:rFonts w:ascii="ＭＳ ゴシック" w:eastAsia="ＭＳ ゴシック" w:hAnsi="ＭＳ ゴシック" w:hint="eastAsia"/>
              </w:rPr>
              <w:t>④</w:t>
            </w:r>
            <w:r w:rsidR="00B25A14" w:rsidRPr="00D4349C">
              <w:rPr>
                <w:rFonts w:ascii="ＭＳ ゴシック" w:eastAsia="ＭＳ ゴシック" w:hAnsi="ＭＳ ゴシック" w:hint="eastAsia"/>
              </w:rPr>
              <w:t>肥料・農薬等の導入</w:t>
            </w:r>
          </w:p>
        </w:tc>
        <w:tc>
          <w:tcPr>
            <w:tcW w:w="2977" w:type="dxa"/>
          </w:tcPr>
          <w:p w:rsidR="00F970DC" w:rsidRPr="00D4349C" w:rsidRDefault="005D7D43" w:rsidP="00B03E3F">
            <w:pPr>
              <w:jc w:val="left"/>
              <w:rPr>
                <w:rFonts w:ascii="ＭＳ ゴシック" w:eastAsia="ＭＳ ゴシック" w:hAnsi="ＭＳ ゴシック"/>
              </w:rPr>
            </w:pPr>
            <w:r w:rsidRPr="00D4349C">
              <w:rPr>
                <w:rFonts w:ascii="ＭＳ ゴシック" w:eastAsia="ＭＳ ゴシック" w:hAnsi="ＭＳ ゴシック" w:hint="eastAsia"/>
              </w:rPr>
              <w:t>取組実施面積</w:t>
            </w:r>
          </w:p>
          <w:p w:rsidR="005D7D43" w:rsidRPr="00D4349C" w:rsidRDefault="005D7D43" w:rsidP="00B03E3F">
            <w:pPr>
              <w:jc w:val="left"/>
              <w:rPr>
                <w:rFonts w:ascii="ＭＳ ゴシック" w:eastAsia="ＭＳ ゴシック" w:hAnsi="ＭＳ ゴシック"/>
              </w:rPr>
            </w:pPr>
            <w:r w:rsidRPr="00D4349C">
              <w:rPr>
                <w:rFonts w:ascii="ＭＳ ゴシック" w:eastAsia="ＭＳ ゴシック" w:hAnsi="ＭＳ ゴシック" w:hint="eastAsia"/>
              </w:rPr>
              <w:t>（資材の導入面積）</w:t>
            </w:r>
          </w:p>
        </w:tc>
      </w:tr>
      <w:tr w:rsidR="00F970DC" w:rsidRPr="00D4349C" w:rsidTr="00D4349C">
        <w:tc>
          <w:tcPr>
            <w:tcW w:w="3256" w:type="dxa"/>
            <w:vMerge/>
          </w:tcPr>
          <w:p w:rsidR="00F970DC" w:rsidRPr="00D4349C" w:rsidRDefault="00F970DC" w:rsidP="00B03E3F">
            <w:pPr>
              <w:jc w:val="left"/>
              <w:rPr>
                <w:rFonts w:ascii="ＭＳ ゴシック" w:eastAsia="ＭＳ ゴシック" w:hAnsi="ＭＳ ゴシック"/>
              </w:rPr>
            </w:pPr>
          </w:p>
        </w:tc>
        <w:tc>
          <w:tcPr>
            <w:tcW w:w="2976" w:type="dxa"/>
          </w:tcPr>
          <w:p w:rsidR="00F970DC" w:rsidRPr="00D4349C" w:rsidRDefault="005D7D43" w:rsidP="005D7D43">
            <w:pPr>
              <w:jc w:val="left"/>
              <w:rPr>
                <w:rFonts w:ascii="ＭＳ ゴシック" w:eastAsia="ＭＳ ゴシック" w:hAnsi="ＭＳ ゴシック"/>
              </w:rPr>
            </w:pPr>
            <w:r w:rsidRPr="00D4349C">
              <w:rPr>
                <w:rFonts w:ascii="ＭＳ ゴシック" w:eastAsia="ＭＳ ゴシック" w:hAnsi="ＭＳ ゴシック" w:hint="eastAsia"/>
              </w:rPr>
              <w:t>⑤</w:t>
            </w:r>
            <w:r w:rsidR="00B25A14" w:rsidRPr="00D4349C">
              <w:rPr>
                <w:rFonts w:ascii="ＭＳ ゴシック" w:eastAsia="ＭＳ ゴシック" w:hAnsi="ＭＳ ゴシック" w:hint="eastAsia"/>
              </w:rPr>
              <w:t>かん水設備等の導入</w:t>
            </w:r>
          </w:p>
        </w:tc>
        <w:tc>
          <w:tcPr>
            <w:tcW w:w="2977" w:type="dxa"/>
          </w:tcPr>
          <w:p w:rsidR="00F970DC" w:rsidRPr="00D4349C" w:rsidRDefault="005D7D43" w:rsidP="00B03E3F">
            <w:pPr>
              <w:jc w:val="left"/>
              <w:rPr>
                <w:rFonts w:ascii="ＭＳ ゴシック" w:eastAsia="ＭＳ ゴシック" w:hAnsi="ＭＳ ゴシック"/>
              </w:rPr>
            </w:pPr>
            <w:r w:rsidRPr="00D4349C">
              <w:rPr>
                <w:rFonts w:ascii="ＭＳ ゴシック" w:eastAsia="ＭＳ ゴシック" w:hAnsi="ＭＳ ゴシック" w:hint="eastAsia"/>
              </w:rPr>
              <w:t>取組実施面積</w:t>
            </w:r>
          </w:p>
        </w:tc>
      </w:tr>
      <w:tr w:rsidR="00B25A14" w:rsidRPr="00D4349C" w:rsidTr="00D4349C">
        <w:tc>
          <w:tcPr>
            <w:tcW w:w="3256" w:type="dxa"/>
            <w:vMerge w:val="restart"/>
          </w:tcPr>
          <w:p w:rsidR="00B25A14" w:rsidRPr="00D4349C" w:rsidRDefault="00B25A14" w:rsidP="00B03E3F">
            <w:pPr>
              <w:jc w:val="left"/>
              <w:rPr>
                <w:rFonts w:ascii="ＭＳ ゴシック" w:eastAsia="ＭＳ ゴシック" w:hAnsi="ＭＳ ゴシック"/>
              </w:rPr>
            </w:pPr>
            <w:r w:rsidRPr="00D4349C">
              <w:rPr>
                <w:rFonts w:ascii="ＭＳ ゴシック" w:eastAsia="ＭＳ ゴシック" w:hAnsi="ＭＳ ゴシック" w:hint="eastAsia"/>
              </w:rPr>
              <w:t>ウ　土づくり・排水対策等作柄安定に資する取組</w:t>
            </w:r>
          </w:p>
        </w:tc>
        <w:tc>
          <w:tcPr>
            <w:tcW w:w="2976" w:type="dxa"/>
          </w:tcPr>
          <w:p w:rsidR="00B25A14" w:rsidRPr="00D4349C" w:rsidRDefault="005D7D43" w:rsidP="005D7D43">
            <w:pPr>
              <w:jc w:val="left"/>
              <w:rPr>
                <w:rFonts w:ascii="ＭＳ ゴシック" w:eastAsia="ＭＳ ゴシック" w:hAnsi="ＭＳ ゴシック"/>
              </w:rPr>
            </w:pPr>
            <w:r w:rsidRPr="00D4349C">
              <w:rPr>
                <w:rFonts w:ascii="ＭＳ ゴシック" w:eastAsia="ＭＳ ゴシック" w:hAnsi="ＭＳ ゴシック" w:hint="eastAsia"/>
              </w:rPr>
              <w:t>⑥</w:t>
            </w:r>
            <w:r w:rsidR="00B25A14" w:rsidRPr="00D4349C">
              <w:rPr>
                <w:rFonts w:ascii="ＭＳ ゴシック" w:eastAsia="ＭＳ ゴシック" w:hAnsi="ＭＳ ゴシック" w:hint="eastAsia"/>
              </w:rPr>
              <w:t>土壌改良・排水対策の実施</w:t>
            </w:r>
          </w:p>
        </w:tc>
        <w:tc>
          <w:tcPr>
            <w:tcW w:w="2977" w:type="dxa"/>
          </w:tcPr>
          <w:p w:rsidR="00B25A14" w:rsidRPr="00D4349C" w:rsidRDefault="005D7D43" w:rsidP="00B03E3F">
            <w:pPr>
              <w:jc w:val="left"/>
              <w:rPr>
                <w:rFonts w:ascii="ＭＳ ゴシック" w:eastAsia="ＭＳ ゴシック" w:hAnsi="ＭＳ ゴシック"/>
              </w:rPr>
            </w:pPr>
            <w:r w:rsidRPr="00D4349C">
              <w:rPr>
                <w:rFonts w:ascii="ＭＳ ゴシック" w:eastAsia="ＭＳ ゴシック" w:hAnsi="ＭＳ ゴシック" w:hint="eastAsia"/>
              </w:rPr>
              <w:t>取組実績面積</w:t>
            </w:r>
          </w:p>
        </w:tc>
      </w:tr>
      <w:tr w:rsidR="00B25A14" w:rsidRPr="00D4349C" w:rsidTr="00D4349C">
        <w:tc>
          <w:tcPr>
            <w:tcW w:w="3256" w:type="dxa"/>
            <w:vMerge/>
          </w:tcPr>
          <w:p w:rsidR="00B25A14" w:rsidRPr="00D4349C" w:rsidRDefault="00B25A14" w:rsidP="00B03E3F">
            <w:pPr>
              <w:jc w:val="left"/>
              <w:rPr>
                <w:rFonts w:ascii="ＭＳ ゴシック" w:eastAsia="ＭＳ ゴシック" w:hAnsi="ＭＳ ゴシック"/>
              </w:rPr>
            </w:pPr>
          </w:p>
        </w:tc>
        <w:tc>
          <w:tcPr>
            <w:tcW w:w="2976" w:type="dxa"/>
          </w:tcPr>
          <w:p w:rsidR="00B25A14" w:rsidRPr="00D4349C" w:rsidRDefault="00D4349C" w:rsidP="00D4349C">
            <w:pPr>
              <w:jc w:val="left"/>
              <w:rPr>
                <w:rFonts w:ascii="ＭＳ ゴシック" w:eastAsia="ＭＳ ゴシック" w:hAnsi="ＭＳ ゴシック"/>
              </w:rPr>
            </w:pPr>
            <w:r w:rsidRPr="00D4349C">
              <w:rPr>
                <w:rFonts w:ascii="ＭＳ ゴシック" w:eastAsia="ＭＳ ゴシック" w:hAnsi="ＭＳ ゴシック" w:hint="eastAsia"/>
              </w:rPr>
              <w:t>⑦</w:t>
            </w:r>
            <w:r w:rsidR="00B25A14" w:rsidRPr="00D4349C">
              <w:rPr>
                <w:rFonts w:ascii="ＭＳ ゴシック" w:eastAsia="ＭＳ ゴシック" w:hAnsi="ＭＳ ゴシック" w:hint="eastAsia"/>
              </w:rPr>
              <w:t>被害防止技術の導入</w:t>
            </w:r>
          </w:p>
        </w:tc>
        <w:tc>
          <w:tcPr>
            <w:tcW w:w="2977" w:type="dxa"/>
          </w:tcPr>
          <w:p w:rsidR="00B25A14" w:rsidRPr="00D4349C" w:rsidRDefault="005D7D43" w:rsidP="00B03E3F">
            <w:pPr>
              <w:jc w:val="left"/>
              <w:rPr>
                <w:rFonts w:ascii="ＭＳ ゴシック" w:eastAsia="ＭＳ ゴシック" w:hAnsi="ＭＳ ゴシック"/>
              </w:rPr>
            </w:pPr>
            <w:r w:rsidRPr="00D4349C">
              <w:rPr>
                <w:rFonts w:ascii="ＭＳ ゴシック" w:eastAsia="ＭＳ ゴシック" w:hAnsi="ＭＳ ゴシック" w:hint="eastAsia"/>
              </w:rPr>
              <w:t>取組実績面積</w:t>
            </w:r>
          </w:p>
          <w:p w:rsidR="005D7D43" w:rsidRPr="00D4349C" w:rsidRDefault="005D7D43" w:rsidP="00B03E3F">
            <w:pPr>
              <w:jc w:val="left"/>
              <w:rPr>
                <w:rFonts w:ascii="ＭＳ ゴシック" w:eastAsia="ＭＳ ゴシック" w:hAnsi="ＭＳ ゴシック"/>
              </w:rPr>
            </w:pPr>
            <w:r w:rsidRPr="00D4349C">
              <w:rPr>
                <w:rFonts w:ascii="ＭＳ ゴシック" w:eastAsia="ＭＳ ゴシック" w:hAnsi="ＭＳ ゴシック" w:hint="eastAsia"/>
              </w:rPr>
              <w:t>（資材又は機器の導入面積）</w:t>
            </w:r>
          </w:p>
        </w:tc>
      </w:tr>
      <w:tr w:rsidR="00B25A14" w:rsidRPr="00D4349C" w:rsidTr="00D4349C">
        <w:tc>
          <w:tcPr>
            <w:tcW w:w="3256" w:type="dxa"/>
            <w:vMerge w:val="restart"/>
          </w:tcPr>
          <w:p w:rsidR="00B25A14" w:rsidRPr="00D4349C" w:rsidRDefault="00B25A14" w:rsidP="00B03E3F">
            <w:pPr>
              <w:jc w:val="left"/>
              <w:rPr>
                <w:rFonts w:ascii="ＭＳ ゴシック" w:eastAsia="ＭＳ ゴシック" w:hAnsi="ＭＳ ゴシック"/>
              </w:rPr>
            </w:pPr>
            <w:r w:rsidRPr="00D4349C">
              <w:rPr>
                <w:rFonts w:ascii="ＭＳ ゴシック" w:eastAsia="ＭＳ ゴシック" w:hAnsi="ＭＳ ゴシック" w:hint="eastAsia"/>
              </w:rPr>
              <w:t>エ　作業環境の改善に資する取組</w:t>
            </w:r>
          </w:p>
        </w:tc>
        <w:tc>
          <w:tcPr>
            <w:tcW w:w="2976" w:type="dxa"/>
          </w:tcPr>
          <w:p w:rsidR="00B25A14" w:rsidRPr="00D4349C" w:rsidRDefault="005D7D43" w:rsidP="005D7D43">
            <w:pPr>
              <w:jc w:val="left"/>
              <w:rPr>
                <w:rFonts w:ascii="ＭＳ ゴシック" w:eastAsia="ＭＳ ゴシック" w:hAnsi="ＭＳ ゴシック"/>
              </w:rPr>
            </w:pPr>
            <w:r w:rsidRPr="00D4349C">
              <w:rPr>
                <w:rFonts w:ascii="ＭＳ ゴシック" w:eastAsia="ＭＳ ゴシック" w:hAnsi="ＭＳ ゴシック" w:hint="eastAsia"/>
              </w:rPr>
              <w:t>⑧</w:t>
            </w:r>
            <w:r w:rsidR="00B25A14" w:rsidRPr="00D4349C">
              <w:rPr>
                <w:rFonts w:ascii="ＭＳ ゴシック" w:eastAsia="ＭＳ ゴシック" w:hAnsi="ＭＳ ゴシック"/>
              </w:rPr>
              <w:t>-1労働安全確認事項の実施</w:t>
            </w:r>
          </w:p>
        </w:tc>
        <w:tc>
          <w:tcPr>
            <w:tcW w:w="2977" w:type="dxa"/>
          </w:tcPr>
          <w:p w:rsidR="00B25A14" w:rsidRPr="00D4349C" w:rsidRDefault="005D7D43" w:rsidP="00B03E3F">
            <w:pPr>
              <w:jc w:val="left"/>
              <w:rPr>
                <w:rFonts w:ascii="ＭＳ ゴシック" w:eastAsia="ＭＳ ゴシック" w:hAnsi="ＭＳ ゴシック"/>
              </w:rPr>
            </w:pPr>
            <w:r w:rsidRPr="00D4349C">
              <w:rPr>
                <w:rFonts w:ascii="ＭＳ ゴシック" w:eastAsia="ＭＳ ゴシック" w:hAnsi="ＭＳ ゴシック" w:hint="eastAsia"/>
              </w:rPr>
              <w:t>取組実施面積</w:t>
            </w:r>
          </w:p>
        </w:tc>
      </w:tr>
      <w:tr w:rsidR="00B25A14" w:rsidRPr="00D4349C" w:rsidTr="00D4349C">
        <w:tc>
          <w:tcPr>
            <w:tcW w:w="3256" w:type="dxa"/>
            <w:vMerge/>
          </w:tcPr>
          <w:p w:rsidR="00B25A14" w:rsidRPr="00D4349C" w:rsidRDefault="00B25A14" w:rsidP="00B03E3F">
            <w:pPr>
              <w:jc w:val="left"/>
              <w:rPr>
                <w:rFonts w:ascii="ＭＳ ゴシック" w:eastAsia="ＭＳ ゴシック" w:hAnsi="ＭＳ ゴシック"/>
              </w:rPr>
            </w:pPr>
          </w:p>
        </w:tc>
        <w:tc>
          <w:tcPr>
            <w:tcW w:w="2976" w:type="dxa"/>
          </w:tcPr>
          <w:p w:rsidR="00B25A14" w:rsidRPr="00D4349C" w:rsidRDefault="00B25A14" w:rsidP="00B03E3F">
            <w:pPr>
              <w:jc w:val="left"/>
              <w:rPr>
                <w:rFonts w:ascii="ＭＳ ゴシック" w:eastAsia="ＭＳ ゴシック" w:hAnsi="ＭＳ ゴシック"/>
              </w:rPr>
            </w:pPr>
            <w:r w:rsidRPr="00D4349C">
              <w:rPr>
                <w:rFonts w:ascii="ＭＳ ゴシック" w:eastAsia="ＭＳ ゴシック" w:hAnsi="ＭＳ ゴシック" w:hint="eastAsia"/>
              </w:rPr>
              <w:t>⑧</w:t>
            </w:r>
            <w:r w:rsidRPr="00D4349C">
              <w:rPr>
                <w:rFonts w:ascii="ＭＳ ゴシック" w:eastAsia="ＭＳ ゴシック" w:hAnsi="ＭＳ ゴシック"/>
              </w:rPr>
              <w:t>-2農業機械への安全装置の追加導入、ほ場環境改善、軽労化対策の導入</w:t>
            </w:r>
          </w:p>
        </w:tc>
        <w:tc>
          <w:tcPr>
            <w:tcW w:w="2977" w:type="dxa"/>
          </w:tcPr>
          <w:p w:rsidR="00B25A14" w:rsidRPr="00D4349C" w:rsidRDefault="005D7D43" w:rsidP="00B03E3F">
            <w:pPr>
              <w:jc w:val="left"/>
              <w:rPr>
                <w:rFonts w:ascii="ＭＳ ゴシック" w:eastAsia="ＭＳ ゴシック" w:hAnsi="ＭＳ ゴシック"/>
              </w:rPr>
            </w:pPr>
            <w:r w:rsidRPr="00D4349C">
              <w:rPr>
                <w:rFonts w:ascii="ＭＳ ゴシック" w:eastAsia="ＭＳ ゴシック" w:hAnsi="ＭＳ ゴシック" w:hint="eastAsia"/>
              </w:rPr>
              <w:t>取組実施面積</w:t>
            </w:r>
          </w:p>
        </w:tc>
      </w:tr>
      <w:tr w:rsidR="00B25A14" w:rsidRPr="00D4349C" w:rsidTr="00D4349C">
        <w:tc>
          <w:tcPr>
            <w:tcW w:w="3256" w:type="dxa"/>
          </w:tcPr>
          <w:p w:rsidR="00B25A14" w:rsidRPr="00D4349C" w:rsidRDefault="00B25A14" w:rsidP="00B03E3F">
            <w:pPr>
              <w:jc w:val="left"/>
              <w:rPr>
                <w:rFonts w:ascii="ＭＳ ゴシック" w:eastAsia="ＭＳ ゴシック" w:hAnsi="ＭＳ ゴシック"/>
              </w:rPr>
            </w:pPr>
            <w:r w:rsidRPr="00D4349C">
              <w:rPr>
                <w:rFonts w:ascii="ＭＳ ゴシック" w:eastAsia="ＭＳ ゴシック" w:hAnsi="ＭＳ ゴシック" w:hint="eastAsia"/>
              </w:rPr>
              <w:t>オ　事業継続計画の策定の取組</w:t>
            </w:r>
          </w:p>
        </w:tc>
        <w:tc>
          <w:tcPr>
            <w:tcW w:w="2976" w:type="dxa"/>
          </w:tcPr>
          <w:p w:rsidR="00B25A14" w:rsidRPr="00D4349C" w:rsidRDefault="005D7D43" w:rsidP="005D7D43">
            <w:pPr>
              <w:jc w:val="left"/>
              <w:rPr>
                <w:rFonts w:ascii="ＭＳ ゴシック" w:eastAsia="ＭＳ ゴシック" w:hAnsi="ＭＳ ゴシック"/>
              </w:rPr>
            </w:pPr>
            <w:r w:rsidRPr="00D4349C">
              <w:rPr>
                <w:rFonts w:ascii="ＭＳ ゴシック" w:eastAsia="ＭＳ ゴシック" w:hAnsi="ＭＳ ゴシック" w:hint="eastAsia"/>
              </w:rPr>
              <w:t>⑧</w:t>
            </w:r>
            <w:r w:rsidR="00B25A14" w:rsidRPr="00D4349C">
              <w:rPr>
                <w:rFonts w:ascii="ＭＳ ゴシック" w:eastAsia="ＭＳ ゴシック" w:hAnsi="ＭＳ ゴシック"/>
              </w:rPr>
              <w:t>-3事業継続計画の策定等</w:t>
            </w:r>
          </w:p>
        </w:tc>
        <w:tc>
          <w:tcPr>
            <w:tcW w:w="2977" w:type="dxa"/>
          </w:tcPr>
          <w:p w:rsidR="00B25A14" w:rsidRPr="00D4349C" w:rsidRDefault="005D7D43" w:rsidP="00D4349C">
            <w:pPr>
              <w:jc w:val="left"/>
              <w:rPr>
                <w:rFonts w:ascii="ＭＳ ゴシック" w:eastAsia="ＭＳ ゴシック" w:hAnsi="ＭＳ ゴシック"/>
              </w:rPr>
            </w:pPr>
            <w:r w:rsidRPr="00D4349C">
              <w:rPr>
                <w:rFonts w:ascii="ＭＳ ゴシック" w:eastAsia="ＭＳ ゴシック" w:hAnsi="ＭＳ ゴシック" w:hint="eastAsia"/>
              </w:rPr>
              <w:t>取組実施面積</w:t>
            </w:r>
          </w:p>
        </w:tc>
      </w:tr>
    </w:tbl>
    <w:p w:rsidR="00ED2EE2" w:rsidRPr="00D4349C" w:rsidRDefault="00ED2EE2" w:rsidP="00B03E3F">
      <w:pPr>
        <w:jc w:val="left"/>
        <w:rPr>
          <w:rFonts w:ascii="ＭＳ ゴシック" w:eastAsia="ＭＳ ゴシック" w:hAnsi="ＭＳ ゴシック"/>
        </w:rPr>
      </w:pPr>
    </w:p>
    <w:p w:rsidR="00F970DC" w:rsidRPr="00D4349C" w:rsidRDefault="005D7D43" w:rsidP="00B03E3F">
      <w:pPr>
        <w:jc w:val="left"/>
        <w:rPr>
          <w:rFonts w:ascii="ＭＳ ゴシック" w:eastAsia="ＭＳ ゴシック" w:hAnsi="ＭＳ ゴシック"/>
        </w:rPr>
      </w:pPr>
      <w:r w:rsidRPr="00D4349C">
        <w:rPr>
          <w:rFonts w:ascii="ＭＳ ゴシック" w:eastAsia="ＭＳ ゴシック" w:hAnsi="ＭＳ ゴシック" w:hint="eastAsia"/>
        </w:rPr>
        <w:t>事業①（２）</w:t>
      </w:r>
    </w:p>
    <w:tbl>
      <w:tblPr>
        <w:tblStyle w:val="aa"/>
        <w:tblW w:w="9209" w:type="dxa"/>
        <w:tblLook w:val="04A0" w:firstRow="1" w:lastRow="0" w:firstColumn="1" w:lastColumn="0" w:noHBand="0" w:noVBand="1"/>
      </w:tblPr>
      <w:tblGrid>
        <w:gridCol w:w="2831"/>
        <w:gridCol w:w="3401"/>
        <w:gridCol w:w="2977"/>
      </w:tblGrid>
      <w:tr w:rsidR="00B25A14" w:rsidRPr="00D4349C" w:rsidTr="00D4349C">
        <w:tc>
          <w:tcPr>
            <w:tcW w:w="2831" w:type="dxa"/>
          </w:tcPr>
          <w:p w:rsidR="00B25A14" w:rsidRPr="00D4349C" w:rsidRDefault="00B25A14" w:rsidP="005D7D43">
            <w:pPr>
              <w:jc w:val="center"/>
              <w:rPr>
                <w:rFonts w:ascii="ＭＳ ゴシック" w:eastAsia="ＭＳ ゴシック" w:hAnsi="ＭＳ ゴシック"/>
              </w:rPr>
            </w:pPr>
            <w:r w:rsidRPr="00D4349C">
              <w:rPr>
                <w:rFonts w:ascii="ＭＳ ゴシック" w:eastAsia="ＭＳ ゴシック" w:hAnsi="ＭＳ ゴシック" w:hint="eastAsia"/>
              </w:rPr>
              <w:t>取組類型</w:t>
            </w:r>
          </w:p>
        </w:tc>
        <w:tc>
          <w:tcPr>
            <w:tcW w:w="3401" w:type="dxa"/>
          </w:tcPr>
          <w:p w:rsidR="00B25A14" w:rsidRPr="00D4349C" w:rsidRDefault="00B25A14" w:rsidP="005D7D43">
            <w:pPr>
              <w:jc w:val="center"/>
              <w:rPr>
                <w:rFonts w:ascii="ＭＳ ゴシック" w:eastAsia="ＭＳ ゴシック" w:hAnsi="ＭＳ ゴシック"/>
              </w:rPr>
            </w:pPr>
            <w:r w:rsidRPr="00D4349C">
              <w:rPr>
                <w:rFonts w:ascii="ＭＳ ゴシック" w:eastAsia="ＭＳ ゴシック" w:hAnsi="ＭＳ ゴシック"/>
              </w:rPr>
              <w:t>取組項目</w:t>
            </w:r>
          </w:p>
        </w:tc>
        <w:tc>
          <w:tcPr>
            <w:tcW w:w="2977" w:type="dxa"/>
          </w:tcPr>
          <w:p w:rsidR="00B25A14" w:rsidRPr="00D4349C" w:rsidRDefault="00B25A14" w:rsidP="005D7D43">
            <w:pPr>
              <w:jc w:val="center"/>
              <w:rPr>
                <w:rFonts w:ascii="ＭＳ ゴシック" w:eastAsia="ＭＳ ゴシック" w:hAnsi="ＭＳ ゴシック"/>
              </w:rPr>
            </w:pPr>
            <w:r w:rsidRPr="00D4349C">
              <w:rPr>
                <w:rFonts w:ascii="ＭＳ ゴシック" w:eastAsia="ＭＳ ゴシック" w:hAnsi="ＭＳ ゴシック"/>
              </w:rPr>
              <w:t>導入面積の考え方</w:t>
            </w:r>
          </w:p>
        </w:tc>
      </w:tr>
      <w:tr w:rsidR="00B25A14" w:rsidRPr="00D4349C" w:rsidTr="00D4349C">
        <w:tc>
          <w:tcPr>
            <w:tcW w:w="2831" w:type="dxa"/>
            <w:vMerge w:val="restart"/>
          </w:tcPr>
          <w:p w:rsidR="00B25A14" w:rsidRPr="00D4349C" w:rsidRDefault="00B25A14" w:rsidP="00B03E3F">
            <w:pPr>
              <w:jc w:val="left"/>
              <w:rPr>
                <w:rFonts w:ascii="ＭＳ ゴシック" w:eastAsia="ＭＳ ゴシック" w:hAnsi="ＭＳ ゴシック"/>
              </w:rPr>
            </w:pPr>
            <w:r w:rsidRPr="00D4349C">
              <w:rPr>
                <w:rFonts w:ascii="ＭＳ ゴシック" w:eastAsia="ＭＳ ゴシック" w:hAnsi="ＭＳ ゴシック" w:hint="eastAsia"/>
              </w:rPr>
              <w:t>ア　新たに直販等を行うためのＨＰ等の環境整備</w:t>
            </w:r>
          </w:p>
        </w:tc>
        <w:tc>
          <w:tcPr>
            <w:tcW w:w="3401" w:type="dxa"/>
          </w:tcPr>
          <w:p w:rsidR="00B25A14" w:rsidRPr="00D4349C" w:rsidRDefault="00B25A14" w:rsidP="005D7D43">
            <w:pPr>
              <w:pStyle w:val="a3"/>
              <w:numPr>
                <w:ilvl w:val="0"/>
                <w:numId w:val="8"/>
              </w:numPr>
              <w:ind w:leftChars="0"/>
              <w:jc w:val="left"/>
              <w:rPr>
                <w:rFonts w:ascii="ＭＳ ゴシック" w:eastAsia="ＭＳ ゴシック" w:hAnsi="ＭＳ ゴシック"/>
              </w:rPr>
            </w:pPr>
            <w:r w:rsidRPr="00D4349C">
              <w:rPr>
                <w:rFonts w:ascii="ＭＳ ゴシック" w:eastAsia="ＭＳ ゴシック" w:hAnsi="ＭＳ ゴシック" w:hint="eastAsia"/>
              </w:rPr>
              <w:t>新規契約の締結</w:t>
            </w:r>
          </w:p>
        </w:tc>
        <w:tc>
          <w:tcPr>
            <w:tcW w:w="2977" w:type="dxa"/>
          </w:tcPr>
          <w:p w:rsidR="00B25A14" w:rsidRPr="00D4349C" w:rsidRDefault="005D7D43" w:rsidP="00B03E3F">
            <w:pPr>
              <w:jc w:val="left"/>
              <w:rPr>
                <w:rFonts w:ascii="ＭＳ ゴシック" w:eastAsia="ＭＳ ゴシック" w:hAnsi="ＭＳ ゴシック"/>
              </w:rPr>
            </w:pPr>
            <w:r w:rsidRPr="00D4349C">
              <w:rPr>
                <w:rFonts w:ascii="ＭＳ ゴシック" w:eastAsia="ＭＳ ゴシック" w:hAnsi="ＭＳ ゴシック" w:hint="eastAsia"/>
              </w:rPr>
              <w:t>新規契約面積</w:t>
            </w:r>
          </w:p>
        </w:tc>
      </w:tr>
      <w:tr w:rsidR="00B25A14" w:rsidRPr="00D4349C" w:rsidTr="00D4349C">
        <w:tc>
          <w:tcPr>
            <w:tcW w:w="2831" w:type="dxa"/>
            <w:vMerge/>
          </w:tcPr>
          <w:p w:rsidR="00B25A14" w:rsidRPr="00D4349C" w:rsidRDefault="00B25A14" w:rsidP="00B03E3F">
            <w:pPr>
              <w:jc w:val="left"/>
              <w:rPr>
                <w:rFonts w:ascii="ＭＳ ゴシック" w:eastAsia="ＭＳ ゴシック" w:hAnsi="ＭＳ ゴシック"/>
              </w:rPr>
            </w:pPr>
          </w:p>
        </w:tc>
        <w:tc>
          <w:tcPr>
            <w:tcW w:w="3401" w:type="dxa"/>
          </w:tcPr>
          <w:p w:rsidR="00B25A14" w:rsidRPr="00D4349C" w:rsidRDefault="00B25A14" w:rsidP="005D7D43">
            <w:pPr>
              <w:pStyle w:val="a3"/>
              <w:numPr>
                <w:ilvl w:val="0"/>
                <w:numId w:val="8"/>
              </w:numPr>
              <w:ind w:leftChars="0"/>
              <w:jc w:val="left"/>
              <w:rPr>
                <w:rFonts w:ascii="ＭＳ ゴシック" w:eastAsia="ＭＳ ゴシック" w:hAnsi="ＭＳ ゴシック"/>
              </w:rPr>
            </w:pPr>
            <w:r w:rsidRPr="00D4349C">
              <w:rPr>
                <w:rFonts w:ascii="ＭＳ ゴシック" w:eastAsia="ＭＳ ゴシック" w:hAnsi="ＭＳ ゴシック" w:hint="eastAsia"/>
              </w:rPr>
              <w:t>追加契約の締結</w:t>
            </w:r>
          </w:p>
        </w:tc>
        <w:tc>
          <w:tcPr>
            <w:tcW w:w="2977" w:type="dxa"/>
          </w:tcPr>
          <w:p w:rsidR="00B25A14" w:rsidRPr="00D4349C" w:rsidRDefault="005D7D43" w:rsidP="00B03E3F">
            <w:pPr>
              <w:jc w:val="left"/>
              <w:rPr>
                <w:rFonts w:ascii="ＭＳ ゴシック" w:eastAsia="ＭＳ ゴシック" w:hAnsi="ＭＳ ゴシック"/>
              </w:rPr>
            </w:pPr>
            <w:r w:rsidRPr="00D4349C">
              <w:rPr>
                <w:rFonts w:ascii="ＭＳ ゴシック" w:eastAsia="ＭＳ ゴシック" w:hAnsi="ＭＳ ゴシック" w:hint="eastAsia"/>
              </w:rPr>
              <w:t>追加契約面積</w:t>
            </w:r>
          </w:p>
        </w:tc>
      </w:tr>
      <w:tr w:rsidR="00B25A14" w:rsidRPr="00D4349C" w:rsidTr="00D4349C">
        <w:tc>
          <w:tcPr>
            <w:tcW w:w="2831" w:type="dxa"/>
            <w:vMerge/>
          </w:tcPr>
          <w:p w:rsidR="00B25A14" w:rsidRPr="00D4349C" w:rsidRDefault="00B25A14" w:rsidP="00B03E3F">
            <w:pPr>
              <w:jc w:val="left"/>
              <w:rPr>
                <w:rFonts w:ascii="ＭＳ ゴシック" w:eastAsia="ＭＳ ゴシック" w:hAnsi="ＭＳ ゴシック"/>
              </w:rPr>
            </w:pPr>
          </w:p>
        </w:tc>
        <w:tc>
          <w:tcPr>
            <w:tcW w:w="3401" w:type="dxa"/>
          </w:tcPr>
          <w:p w:rsidR="00B25A14" w:rsidRPr="00D4349C" w:rsidRDefault="00B25A14" w:rsidP="005D7D43">
            <w:pPr>
              <w:pStyle w:val="a3"/>
              <w:numPr>
                <w:ilvl w:val="0"/>
                <w:numId w:val="8"/>
              </w:numPr>
              <w:ind w:leftChars="0"/>
              <w:jc w:val="left"/>
              <w:rPr>
                <w:rFonts w:ascii="ＭＳ ゴシック" w:eastAsia="ＭＳ ゴシック" w:hAnsi="ＭＳ ゴシック"/>
              </w:rPr>
            </w:pPr>
            <w:r w:rsidRPr="00D4349C">
              <w:rPr>
                <w:rFonts w:ascii="ＭＳ ゴシック" w:eastAsia="ＭＳ ゴシック" w:hAnsi="ＭＳ ゴシック" w:hint="eastAsia"/>
              </w:rPr>
              <w:t>需要開拓による販路の変更</w:t>
            </w:r>
          </w:p>
        </w:tc>
        <w:tc>
          <w:tcPr>
            <w:tcW w:w="2977" w:type="dxa"/>
          </w:tcPr>
          <w:p w:rsidR="00B25A14" w:rsidRPr="00D4349C" w:rsidRDefault="005D7D43" w:rsidP="00B03E3F">
            <w:pPr>
              <w:jc w:val="left"/>
              <w:rPr>
                <w:rFonts w:ascii="ＭＳ ゴシック" w:eastAsia="ＭＳ ゴシック" w:hAnsi="ＭＳ ゴシック"/>
              </w:rPr>
            </w:pPr>
            <w:r w:rsidRPr="00D4349C">
              <w:rPr>
                <w:rFonts w:ascii="ＭＳ ゴシック" w:eastAsia="ＭＳ ゴシック" w:hAnsi="ＭＳ ゴシック" w:hint="eastAsia"/>
              </w:rPr>
              <w:t>取引成立面積</w:t>
            </w:r>
          </w:p>
        </w:tc>
      </w:tr>
      <w:tr w:rsidR="005D7D43" w:rsidRPr="00D4349C" w:rsidTr="00D4349C">
        <w:tc>
          <w:tcPr>
            <w:tcW w:w="2831" w:type="dxa"/>
            <w:vMerge w:val="restart"/>
          </w:tcPr>
          <w:p w:rsidR="005D7D43" w:rsidRPr="00D4349C" w:rsidRDefault="005D7D43" w:rsidP="00B03E3F">
            <w:pPr>
              <w:jc w:val="left"/>
              <w:rPr>
                <w:rFonts w:ascii="ＭＳ ゴシック" w:eastAsia="ＭＳ ゴシック" w:hAnsi="ＭＳ ゴシック"/>
              </w:rPr>
            </w:pPr>
            <w:r w:rsidRPr="00D4349C">
              <w:rPr>
                <w:rFonts w:ascii="ＭＳ ゴシック" w:eastAsia="ＭＳ ゴシック" w:hAnsi="ＭＳ ゴシック" w:hint="eastAsia"/>
              </w:rPr>
              <w:t>イ　新品種・新技術導入等に向けた取組</w:t>
            </w:r>
          </w:p>
        </w:tc>
        <w:tc>
          <w:tcPr>
            <w:tcW w:w="3401" w:type="dxa"/>
          </w:tcPr>
          <w:p w:rsidR="005D7D43" w:rsidRPr="00D4349C" w:rsidRDefault="005D7D43" w:rsidP="005D7D43">
            <w:pPr>
              <w:pStyle w:val="a3"/>
              <w:numPr>
                <w:ilvl w:val="0"/>
                <w:numId w:val="9"/>
              </w:numPr>
              <w:ind w:leftChars="0"/>
              <w:jc w:val="left"/>
              <w:rPr>
                <w:rFonts w:ascii="ＭＳ ゴシック" w:eastAsia="ＭＳ ゴシック" w:hAnsi="ＭＳ ゴシック"/>
              </w:rPr>
            </w:pPr>
            <w:r w:rsidRPr="00D4349C">
              <w:rPr>
                <w:rFonts w:ascii="ＭＳ ゴシック" w:eastAsia="ＭＳ ゴシック" w:hAnsi="ＭＳ ゴシック" w:hint="eastAsia"/>
              </w:rPr>
              <w:t>新品種の導入</w:t>
            </w:r>
          </w:p>
        </w:tc>
        <w:tc>
          <w:tcPr>
            <w:tcW w:w="2977" w:type="dxa"/>
            <w:vMerge w:val="restart"/>
          </w:tcPr>
          <w:p w:rsidR="005D7D43" w:rsidRPr="00D4349C" w:rsidRDefault="005D7D43" w:rsidP="00B03E3F">
            <w:pPr>
              <w:jc w:val="left"/>
              <w:rPr>
                <w:rFonts w:ascii="ＭＳ ゴシック" w:eastAsia="ＭＳ ゴシック" w:hAnsi="ＭＳ ゴシック"/>
              </w:rPr>
            </w:pPr>
            <w:r w:rsidRPr="00D4349C">
              <w:rPr>
                <w:rFonts w:ascii="ＭＳ ゴシック" w:eastAsia="ＭＳ ゴシック" w:hAnsi="ＭＳ ゴシック" w:hint="eastAsia"/>
              </w:rPr>
              <w:t>導入面積</w:t>
            </w:r>
          </w:p>
        </w:tc>
      </w:tr>
      <w:tr w:rsidR="005D7D43" w:rsidRPr="00D4349C" w:rsidTr="00D4349C">
        <w:tc>
          <w:tcPr>
            <w:tcW w:w="2831" w:type="dxa"/>
            <w:vMerge/>
          </w:tcPr>
          <w:p w:rsidR="005D7D43" w:rsidRPr="00D4349C" w:rsidRDefault="005D7D43" w:rsidP="00B03E3F">
            <w:pPr>
              <w:jc w:val="left"/>
              <w:rPr>
                <w:rFonts w:ascii="ＭＳ ゴシック" w:eastAsia="ＭＳ ゴシック" w:hAnsi="ＭＳ ゴシック"/>
              </w:rPr>
            </w:pPr>
          </w:p>
        </w:tc>
        <w:tc>
          <w:tcPr>
            <w:tcW w:w="3401" w:type="dxa"/>
          </w:tcPr>
          <w:p w:rsidR="005D7D43" w:rsidRPr="00D4349C" w:rsidRDefault="005D7D43" w:rsidP="005D7D43">
            <w:pPr>
              <w:pStyle w:val="a3"/>
              <w:numPr>
                <w:ilvl w:val="0"/>
                <w:numId w:val="9"/>
              </w:numPr>
              <w:ind w:leftChars="0"/>
              <w:jc w:val="left"/>
              <w:rPr>
                <w:rFonts w:ascii="ＭＳ ゴシック" w:eastAsia="ＭＳ ゴシック" w:hAnsi="ＭＳ ゴシック"/>
              </w:rPr>
            </w:pPr>
            <w:r w:rsidRPr="00D4349C">
              <w:rPr>
                <w:rFonts w:ascii="ＭＳ ゴシック" w:eastAsia="ＭＳ ゴシック" w:hAnsi="ＭＳ ゴシック" w:hint="eastAsia"/>
              </w:rPr>
              <w:t>新技術の導入</w:t>
            </w:r>
          </w:p>
        </w:tc>
        <w:tc>
          <w:tcPr>
            <w:tcW w:w="2977" w:type="dxa"/>
            <w:vMerge/>
          </w:tcPr>
          <w:p w:rsidR="005D7D43" w:rsidRPr="00D4349C" w:rsidRDefault="005D7D43" w:rsidP="00B03E3F">
            <w:pPr>
              <w:jc w:val="left"/>
              <w:rPr>
                <w:rFonts w:ascii="ＭＳ ゴシック" w:eastAsia="ＭＳ ゴシック" w:hAnsi="ＭＳ ゴシック"/>
              </w:rPr>
            </w:pPr>
          </w:p>
        </w:tc>
      </w:tr>
      <w:tr w:rsidR="00B25A14" w:rsidRPr="00D4349C" w:rsidTr="00D4349C">
        <w:tc>
          <w:tcPr>
            <w:tcW w:w="2831" w:type="dxa"/>
            <w:vMerge w:val="restart"/>
          </w:tcPr>
          <w:p w:rsidR="00B25A14" w:rsidRPr="00D4349C" w:rsidRDefault="00B25A14" w:rsidP="00B03E3F">
            <w:pPr>
              <w:jc w:val="left"/>
              <w:rPr>
                <w:rFonts w:ascii="ＭＳ ゴシック" w:eastAsia="ＭＳ ゴシック" w:hAnsi="ＭＳ ゴシック"/>
              </w:rPr>
            </w:pPr>
            <w:r w:rsidRPr="00D4349C">
              <w:rPr>
                <w:rFonts w:ascii="ＭＳ ゴシック" w:eastAsia="ＭＳ ゴシック" w:hAnsi="ＭＳ ゴシック" w:hint="eastAsia"/>
              </w:rPr>
              <w:t>ウ　海外の残留農薬基準への対応又は有機農業、</w:t>
            </w:r>
            <w:r w:rsidRPr="00D4349C">
              <w:rPr>
                <w:rFonts w:ascii="ＭＳ ゴシック" w:eastAsia="ＭＳ ゴシック" w:hAnsi="ＭＳ ゴシック"/>
              </w:rPr>
              <w:t>GAP等の取組</w:t>
            </w:r>
          </w:p>
        </w:tc>
        <w:tc>
          <w:tcPr>
            <w:tcW w:w="3401" w:type="dxa"/>
          </w:tcPr>
          <w:p w:rsidR="00B25A14" w:rsidRPr="00D4349C" w:rsidRDefault="00B25A14" w:rsidP="005D7D43">
            <w:pPr>
              <w:pStyle w:val="a3"/>
              <w:numPr>
                <w:ilvl w:val="0"/>
                <w:numId w:val="10"/>
              </w:numPr>
              <w:ind w:leftChars="0"/>
              <w:jc w:val="left"/>
              <w:rPr>
                <w:rFonts w:ascii="ＭＳ ゴシック" w:eastAsia="ＭＳ ゴシック" w:hAnsi="ＭＳ ゴシック"/>
              </w:rPr>
            </w:pPr>
            <w:r w:rsidRPr="00D4349C">
              <w:rPr>
                <w:rFonts w:ascii="ＭＳ ゴシック" w:eastAsia="ＭＳ ゴシック" w:hAnsi="ＭＳ ゴシック" w:hint="eastAsia"/>
              </w:rPr>
              <w:t>残留農薬基準等への対応</w:t>
            </w:r>
          </w:p>
        </w:tc>
        <w:tc>
          <w:tcPr>
            <w:tcW w:w="2977" w:type="dxa"/>
          </w:tcPr>
          <w:p w:rsidR="00B25A14" w:rsidRPr="00D4349C" w:rsidRDefault="005D7D43" w:rsidP="005D7D43">
            <w:pPr>
              <w:jc w:val="left"/>
              <w:rPr>
                <w:rFonts w:ascii="ＭＳ ゴシック" w:eastAsia="ＭＳ ゴシック" w:hAnsi="ＭＳ ゴシック"/>
              </w:rPr>
            </w:pPr>
            <w:r w:rsidRPr="00D4349C">
              <w:rPr>
                <w:rFonts w:ascii="ＭＳ ゴシック" w:eastAsia="ＭＳ ゴシック" w:hAnsi="ＭＳ ゴシック" w:hint="eastAsia"/>
              </w:rPr>
              <w:t>取組面積</w:t>
            </w:r>
          </w:p>
        </w:tc>
      </w:tr>
      <w:tr w:rsidR="00B25A14" w:rsidRPr="00D4349C" w:rsidTr="00D4349C">
        <w:tc>
          <w:tcPr>
            <w:tcW w:w="2831" w:type="dxa"/>
            <w:vMerge/>
          </w:tcPr>
          <w:p w:rsidR="00B25A14" w:rsidRPr="00D4349C" w:rsidRDefault="00B25A14" w:rsidP="00B03E3F">
            <w:pPr>
              <w:jc w:val="left"/>
              <w:rPr>
                <w:rFonts w:ascii="ＭＳ ゴシック" w:eastAsia="ＭＳ ゴシック" w:hAnsi="ＭＳ ゴシック"/>
              </w:rPr>
            </w:pPr>
          </w:p>
        </w:tc>
        <w:tc>
          <w:tcPr>
            <w:tcW w:w="3401" w:type="dxa"/>
          </w:tcPr>
          <w:p w:rsidR="00B25A14" w:rsidRPr="00D4349C" w:rsidRDefault="00B25A14" w:rsidP="005D7D43">
            <w:pPr>
              <w:pStyle w:val="a3"/>
              <w:numPr>
                <w:ilvl w:val="0"/>
                <w:numId w:val="10"/>
              </w:numPr>
              <w:ind w:leftChars="0"/>
              <w:jc w:val="left"/>
              <w:rPr>
                <w:rFonts w:ascii="ＭＳ ゴシック" w:eastAsia="ＭＳ ゴシック" w:hAnsi="ＭＳ ゴシック"/>
              </w:rPr>
            </w:pPr>
            <w:r w:rsidRPr="00D4349C">
              <w:rPr>
                <w:rFonts w:ascii="ＭＳ ゴシック" w:eastAsia="ＭＳ ゴシック" w:hAnsi="ＭＳ ゴシック" w:hint="eastAsia"/>
              </w:rPr>
              <w:t>有機農業の認証取得に向けた取組</w:t>
            </w:r>
          </w:p>
        </w:tc>
        <w:tc>
          <w:tcPr>
            <w:tcW w:w="2977" w:type="dxa"/>
          </w:tcPr>
          <w:p w:rsidR="00B25A14" w:rsidRPr="00D4349C" w:rsidRDefault="005D7D43" w:rsidP="00B03E3F">
            <w:pPr>
              <w:jc w:val="left"/>
              <w:rPr>
                <w:rFonts w:ascii="ＭＳ ゴシック" w:eastAsia="ＭＳ ゴシック" w:hAnsi="ＭＳ ゴシック"/>
              </w:rPr>
            </w:pPr>
            <w:r w:rsidRPr="00D4349C">
              <w:rPr>
                <w:rFonts w:ascii="ＭＳ ゴシック" w:eastAsia="ＭＳ ゴシック" w:hAnsi="ＭＳ ゴシック" w:hint="eastAsia"/>
              </w:rPr>
              <w:t>取組面積</w:t>
            </w:r>
          </w:p>
        </w:tc>
      </w:tr>
      <w:tr w:rsidR="00B25A14" w:rsidRPr="00D4349C" w:rsidTr="00D4349C">
        <w:tc>
          <w:tcPr>
            <w:tcW w:w="2831" w:type="dxa"/>
            <w:vMerge/>
          </w:tcPr>
          <w:p w:rsidR="00B25A14" w:rsidRPr="00D4349C" w:rsidRDefault="00B25A14" w:rsidP="00B03E3F">
            <w:pPr>
              <w:jc w:val="left"/>
              <w:rPr>
                <w:rFonts w:ascii="ＭＳ ゴシック" w:eastAsia="ＭＳ ゴシック" w:hAnsi="ＭＳ ゴシック"/>
              </w:rPr>
            </w:pPr>
          </w:p>
        </w:tc>
        <w:tc>
          <w:tcPr>
            <w:tcW w:w="3401" w:type="dxa"/>
          </w:tcPr>
          <w:p w:rsidR="00B25A14" w:rsidRPr="00D4349C" w:rsidRDefault="00B25A14" w:rsidP="005D7D43">
            <w:pPr>
              <w:pStyle w:val="a3"/>
              <w:numPr>
                <w:ilvl w:val="0"/>
                <w:numId w:val="9"/>
              </w:numPr>
              <w:ind w:leftChars="0"/>
              <w:jc w:val="left"/>
              <w:rPr>
                <w:rFonts w:ascii="ＭＳ ゴシック" w:eastAsia="ＭＳ ゴシック" w:hAnsi="ＭＳ ゴシック"/>
              </w:rPr>
            </w:pPr>
            <w:r w:rsidRPr="00D4349C">
              <w:rPr>
                <w:rFonts w:ascii="ＭＳ ゴシック" w:eastAsia="ＭＳ ゴシック" w:hAnsi="ＭＳ ゴシック"/>
              </w:rPr>
              <w:t>GAPの認証取得に向けた取組</w:t>
            </w:r>
          </w:p>
        </w:tc>
        <w:tc>
          <w:tcPr>
            <w:tcW w:w="2977" w:type="dxa"/>
          </w:tcPr>
          <w:p w:rsidR="00B25A14" w:rsidRPr="00D4349C" w:rsidRDefault="005D7D43" w:rsidP="005D7D43">
            <w:pPr>
              <w:jc w:val="left"/>
              <w:rPr>
                <w:rFonts w:ascii="ＭＳ ゴシック" w:eastAsia="ＭＳ ゴシック" w:hAnsi="ＭＳ ゴシック"/>
              </w:rPr>
            </w:pPr>
            <w:r w:rsidRPr="00D4349C">
              <w:rPr>
                <w:rFonts w:ascii="ＭＳ ゴシック" w:eastAsia="ＭＳ ゴシック" w:hAnsi="ＭＳ ゴシック" w:hint="eastAsia"/>
              </w:rPr>
              <w:t>取組面積</w:t>
            </w:r>
          </w:p>
        </w:tc>
      </w:tr>
      <w:tr w:rsidR="00B25A14" w:rsidRPr="00D4349C" w:rsidTr="00D4349C">
        <w:tc>
          <w:tcPr>
            <w:tcW w:w="2831" w:type="dxa"/>
            <w:vMerge/>
          </w:tcPr>
          <w:p w:rsidR="00B25A14" w:rsidRPr="00D4349C" w:rsidRDefault="00B25A14" w:rsidP="00B03E3F">
            <w:pPr>
              <w:jc w:val="left"/>
              <w:rPr>
                <w:rFonts w:ascii="ＭＳ ゴシック" w:eastAsia="ＭＳ ゴシック" w:hAnsi="ＭＳ ゴシック"/>
              </w:rPr>
            </w:pPr>
          </w:p>
        </w:tc>
        <w:tc>
          <w:tcPr>
            <w:tcW w:w="3401" w:type="dxa"/>
          </w:tcPr>
          <w:p w:rsidR="00B25A14" w:rsidRPr="00D4349C" w:rsidRDefault="00B25A14" w:rsidP="005D7D43">
            <w:pPr>
              <w:pStyle w:val="a3"/>
              <w:numPr>
                <w:ilvl w:val="0"/>
                <w:numId w:val="9"/>
              </w:numPr>
              <w:ind w:leftChars="0"/>
              <w:jc w:val="left"/>
              <w:rPr>
                <w:rFonts w:ascii="ＭＳ ゴシック" w:eastAsia="ＭＳ ゴシック" w:hAnsi="ＭＳ ゴシック"/>
              </w:rPr>
            </w:pPr>
            <w:r w:rsidRPr="00D4349C">
              <w:rPr>
                <w:rFonts w:ascii="ＭＳ ゴシック" w:eastAsia="ＭＳ ゴシック" w:hAnsi="ＭＳ ゴシック"/>
              </w:rPr>
              <w:t>MPS（花き生産総合認証）取得に向けた取組</w:t>
            </w:r>
          </w:p>
        </w:tc>
        <w:tc>
          <w:tcPr>
            <w:tcW w:w="2977" w:type="dxa"/>
          </w:tcPr>
          <w:p w:rsidR="00B25A14" w:rsidRPr="00D4349C" w:rsidRDefault="005D7D43" w:rsidP="00B03E3F">
            <w:pPr>
              <w:jc w:val="left"/>
              <w:rPr>
                <w:rFonts w:ascii="ＭＳ ゴシック" w:eastAsia="ＭＳ ゴシック" w:hAnsi="ＭＳ ゴシック"/>
              </w:rPr>
            </w:pPr>
            <w:r w:rsidRPr="00D4349C">
              <w:rPr>
                <w:rFonts w:ascii="ＭＳ ゴシック" w:eastAsia="ＭＳ ゴシック" w:hAnsi="ＭＳ ゴシック" w:hint="eastAsia"/>
              </w:rPr>
              <w:t>取組面積</w:t>
            </w:r>
          </w:p>
        </w:tc>
      </w:tr>
    </w:tbl>
    <w:p w:rsidR="00F970DC" w:rsidRPr="00D4349C" w:rsidRDefault="00F970DC" w:rsidP="00B03E3F">
      <w:pPr>
        <w:jc w:val="left"/>
        <w:rPr>
          <w:rFonts w:ascii="ＭＳ ゴシック" w:eastAsia="ＭＳ ゴシック" w:hAnsi="ＭＳ ゴシック"/>
        </w:rPr>
      </w:pPr>
    </w:p>
    <w:sectPr w:rsidR="00F970DC" w:rsidRPr="00D4349C" w:rsidSect="00D4349C">
      <w:pgSz w:w="11906" w:h="16838"/>
      <w:pgMar w:top="567" w:right="1418"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EE4" w:rsidRDefault="00EE5EE4" w:rsidP="00EE5EE4">
      <w:r>
        <w:separator/>
      </w:r>
    </w:p>
  </w:endnote>
  <w:endnote w:type="continuationSeparator" w:id="0">
    <w:p w:rsidR="00EE5EE4" w:rsidRDefault="00EE5EE4" w:rsidP="00EE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EE4" w:rsidRDefault="00EE5EE4" w:rsidP="00EE5EE4">
      <w:r>
        <w:separator/>
      </w:r>
    </w:p>
  </w:footnote>
  <w:footnote w:type="continuationSeparator" w:id="0">
    <w:p w:rsidR="00EE5EE4" w:rsidRDefault="00EE5EE4" w:rsidP="00EE5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06CDC"/>
    <w:multiLevelType w:val="hybridMultilevel"/>
    <w:tmpl w:val="03B0BA54"/>
    <w:lvl w:ilvl="0" w:tplc="6E564A22">
      <w:start w:val="1"/>
      <w:numFmt w:val="decimalEnclosedCircle"/>
      <w:lvlText w:val="%1"/>
      <w:lvlJc w:val="left"/>
      <w:pPr>
        <w:ind w:left="360" w:hanging="360"/>
      </w:pPr>
      <w:rPr>
        <w:rFonts w:hint="default"/>
      </w:rPr>
    </w:lvl>
    <w:lvl w:ilvl="1" w:tplc="851E2E66">
      <w:start w:val="1"/>
      <w:numFmt w:val="bullet"/>
      <w:lvlText w:val="□"/>
      <w:lvlJc w:val="left"/>
      <w:pPr>
        <w:ind w:left="780" w:hanging="360"/>
      </w:pPr>
      <w:rPr>
        <w:rFonts w:ascii="游明朝" w:eastAsia="游明朝" w:hAnsi="游明朝" w:cstheme="minorBidi" w:hint="eastAsia"/>
      </w:rPr>
    </w:lvl>
    <w:lvl w:ilvl="2" w:tplc="B4A011A8">
      <w:start w:val="1"/>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453C40"/>
    <w:multiLevelType w:val="hybridMultilevel"/>
    <w:tmpl w:val="7330938A"/>
    <w:lvl w:ilvl="0" w:tplc="C14874C0">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4E1906"/>
    <w:multiLevelType w:val="hybridMultilevel"/>
    <w:tmpl w:val="385EEB7E"/>
    <w:lvl w:ilvl="0" w:tplc="5928AB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D135AD"/>
    <w:multiLevelType w:val="hybridMultilevel"/>
    <w:tmpl w:val="1756A4B4"/>
    <w:lvl w:ilvl="0" w:tplc="27AEB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1C5DC3"/>
    <w:multiLevelType w:val="hybridMultilevel"/>
    <w:tmpl w:val="20A0FE86"/>
    <w:lvl w:ilvl="0" w:tplc="5FC211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D069F1"/>
    <w:multiLevelType w:val="hybridMultilevel"/>
    <w:tmpl w:val="95B02F34"/>
    <w:lvl w:ilvl="0" w:tplc="B2AE6358">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480BB7"/>
    <w:multiLevelType w:val="hybridMultilevel"/>
    <w:tmpl w:val="9E62BA86"/>
    <w:lvl w:ilvl="0" w:tplc="5CE8A7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47133C"/>
    <w:multiLevelType w:val="hybridMultilevel"/>
    <w:tmpl w:val="1E82B6A2"/>
    <w:lvl w:ilvl="0" w:tplc="EF2068B4">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0F3529"/>
    <w:multiLevelType w:val="hybridMultilevel"/>
    <w:tmpl w:val="61ECF65E"/>
    <w:lvl w:ilvl="0" w:tplc="0ECE3DE8">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171E28"/>
    <w:multiLevelType w:val="hybridMultilevel"/>
    <w:tmpl w:val="64708572"/>
    <w:lvl w:ilvl="0" w:tplc="E3F00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9C14B4"/>
    <w:multiLevelType w:val="hybridMultilevel"/>
    <w:tmpl w:val="8F100596"/>
    <w:lvl w:ilvl="0" w:tplc="D7D21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9"/>
  </w:num>
  <w:num w:numId="4">
    <w:abstractNumId w:val="1"/>
  </w:num>
  <w:num w:numId="5">
    <w:abstractNumId w:val="7"/>
  </w:num>
  <w:num w:numId="6">
    <w:abstractNumId w:val="8"/>
  </w:num>
  <w:num w:numId="7">
    <w:abstractNumId w:val="5"/>
  </w:num>
  <w:num w:numId="8">
    <w:abstractNumId w:val="3"/>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5AF"/>
    <w:rsid w:val="003E54F0"/>
    <w:rsid w:val="005333DE"/>
    <w:rsid w:val="005D7D43"/>
    <w:rsid w:val="0063178E"/>
    <w:rsid w:val="00635473"/>
    <w:rsid w:val="00637D92"/>
    <w:rsid w:val="007255AF"/>
    <w:rsid w:val="007E4E8D"/>
    <w:rsid w:val="00900044"/>
    <w:rsid w:val="00902BEB"/>
    <w:rsid w:val="00A3259C"/>
    <w:rsid w:val="00A541E1"/>
    <w:rsid w:val="00A61905"/>
    <w:rsid w:val="00A65AC9"/>
    <w:rsid w:val="00A90134"/>
    <w:rsid w:val="00AB0185"/>
    <w:rsid w:val="00AC729F"/>
    <w:rsid w:val="00B03E3F"/>
    <w:rsid w:val="00B25A14"/>
    <w:rsid w:val="00BE22A4"/>
    <w:rsid w:val="00C15109"/>
    <w:rsid w:val="00CC1C79"/>
    <w:rsid w:val="00D4349C"/>
    <w:rsid w:val="00D56C2D"/>
    <w:rsid w:val="00D85A53"/>
    <w:rsid w:val="00DC2555"/>
    <w:rsid w:val="00DF3A93"/>
    <w:rsid w:val="00E32250"/>
    <w:rsid w:val="00E501E5"/>
    <w:rsid w:val="00E7137E"/>
    <w:rsid w:val="00E91576"/>
    <w:rsid w:val="00ED2554"/>
    <w:rsid w:val="00ED2EE2"/>
    <w:rsid w:val="00EE5EE4"/>
    <w:rsid w:val="00EF1126"/>
    <w:rsid w:val="00F97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7D28DA1"/>
  <w15:chartTrackingRefBased/>
  <w15:docId w15:val="{04007317-6D00-4FA5-8B3A-696F9A68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5AF"/>
    <w:pPr>
      <w:ind w:leftChars="400" w:left="840"/>
    </w:pPr>
  </w:style>
  <w:style w:type="paragraph" w:styleId="a4">
    <w:name w:val="Balloon Text"/>
    <w:basedOn w:val="a"/>
    <w:link w:val="a5"/>
    <w:uiPriority w:val="99"/>
    <w:semiHidden/>
    <w:unhideWhenUsed/>
    <w:rsid w:val="00A901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0134"/>
    <w:rPr>
      <w:rFonts w:asciiTheme="majorHAnsi" w:eastAsiaTheme="majorEastAsia" w:hAnsiTheme="majorHAnsi" w:cstheme="majorBidi"/>
      <w:sz w:val="18"/>
      <w:szCs w:val="18"/>
    </w:rPr>
  </w:style>
  <w:style w:type="paragraph" w:styleId="a6">
    <w:name w:val="header"/>
    <w:basedOn w:val="a"/>
    <w:link w:val="a7"/>
    <w:uiPriority w:val="99"/>
    <w:unhideWhenUsed/>
    <w:rsid w:val="00EE5EE4"/>
    <w:pPr>
      <w:tabs>
        <w:tab w:val="center" w:pos="4252"/>
        <w:tab w:val="right" w:pos="8504"/>
      </w:tabs>
      <w:snapToGrid w:val="0"/>
    </w:pPr>
  </w:style>
  <w:style w:type="character" w:customStyle="1" w:styleId="a7">
    <w:name w:val="ヘッダー (文字)"/>
    <w:basedOn w:val="a0"/>
    <w:link w:val="a6"/>
    <w:uiPriority w:val="99"/>
    <w:rsid w:val="00EE5EE4"/>
  </w:style>
  <w:style w:type="paragraph" w:styleId="a8">
    <w:name w:val="footer"/>
    <w:basedOn w:val="a"/>
    <w:link w:val="a9"/>
    <w:uiPriority w:val="99"/>
    <w:unhideWhenUsed/>
    <w:rsid w:val="00EE5EE4"/>
    <w:pPr>
      <w:tabs>
        <w:tab w:val="center" w:pos="4252"/>
        <w:tab w:val="right" w:pos="8504"/>
      </w:tabs>
      <w:snapToGrid w:val="0"/>
    </w:pPr>
  </w:style>
  <w:style w:type="character" w:customStyle="1" w:styleId="a9">
    <w:name w:val="フッター (文字)"/>
    <w:basedOn w:val="a0"/>
    <w:link w:val="a8"/>
    <w:uiPriority w:val="99"/>
    <w:rsid w:val="00EE5EE4"/>
  </w:style>
  <w:style w:type="table" w:styleId="aa">
    <w:name w:val="Table Grid"/>
    <w:basedOn w:val="a1"/>
    <w:uiPriority w:val="39"/>
    <w:rsid w:val="00F97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713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64098">
      <w:bodyDiv w:val="1"/>
      <w:marLeft w:val="0"/>
      <w:marRight w:val="0"/>
      <w:marTop w:val="0"/>
      <w:marBottom w:val="0"/>
      <w:divBdr>
        <w:top w:val="none" w:sz="0" w:space="0" w:color="auto"/>
        <w:left w:val="none" w:sz="0" w:space="0" w:color="auto"/>
        <w:bottom w:val="none" w:sz="0" w:space="0" w:color="auto"/>
        <w:right w:val="none" w:sz="0" w:space="0" w:color="auto"/>
      </w:divBdr>
    </w:div>
    <w:div w:id="634604473">
      <w:bodyDiv w:val="1"/>
      <w:marLeft w:val="0"/>
      <w:marRight w:val="0"/>
      <w:marTop w:val="0"/>
      <w:marBottom w:val="0"/>
      <w:divBdr>
        <w:top w:val="none" w:sz="0" w:space="0" w:color="auto"/>
        <w:left w:val="none" w:sz="0" w:space="0" w:color="auto"/>
        <w:bottom w:val="none" w:sz="0" w:space="0" w:color="auto"/>
        <w:right w:val="none" w:sz="0" w:space="0" w:color="auto"/>
      </w:divBdr>
    </w:div>
    <w:div w:id="1212767863">
      <w:bodyDiv w:val="1"/>
      <w:marLeft w:val="0"/>
      <w:marRight w:val="0"/>
      <w:marTop w:val="0"/>
      <w:marBottom w:val="0"/>
      <w:divBdr>
        <w:top w:val="none" w:sz="0" w:space="0" w:color="auto"/>
        <w:left w:val="none" w:sz="0" w:space="0" w:color="auto"/>
        <w:bottom w:val="none" w:sz="0" w:space="0" w:color="auto"/>
        <w:right w:val="none" w:sz="0" w:space="0" w:color="auto"/>
      </w:divBdr>
    </w:div>
    <w:div w:id="17538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FE069-8208-4BBF-AF1A-69C5EBB4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権田 直樹</cp:lastModifiedBy>
  <cp:revision>16</cp:revision>
  <cp:lastPrinted>2020-07-03T07:55:00Z</cp:lastPrinted>
  <dcterms:created xsi:type="dcterms:W3CDTF">2020-07-02T02:20:00Z</dcterms:created>
  <dcterms:modified xsi:type="dcterms:W3CDTF">2020-07-16T00:19:00Z</dcterms:modified>
</cp:coreProperties>
</file>